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2CF9B4" w14:textId="5B88F978" w:rsidR="00372A27" w:rsidRPr="00F1515A" w:rsidRDefault="005E1373" w:rsidP="00F1515A">
      <w:pPr>
        <w:widowControl w:val="0"/>
        <w:spacing w:after="0" w:line="240" w:lineRule="auto"/>
        <w:jc w:val="right"/>
        <w:rPr>
          <w:rFonts w:ascii="Times New Roman" w:eastAsia="Times New Roman" w:hAnsi="Times New Roman"/>
          <w:snapToGrid w:val="0"/>
          <w:sz w:val="24"/>
          <w:szCs w:val="24"/>
          <w:lang w:eastAsia="ru-RU"/>
        </w:rPr>
      </w:pPr>
      <w:r w:rsidRPr="00F1515A">
        <w:rPr>
          <w:rFonts w:ascii="Times New Roman" w:eastAsia="Times New Roman" w:hAnsi="Times New Roman"/>
          <w:snapToGrid w:val="0"/>
          <w:sz w:val="24"/>
          <w:szCs w:val="24"/>
          <w:lang w:val="kk" w:eastAsia="ru-RU"/>
        </w:rPr>
        <w:t>Қазақстан Республикасы</w:t>
      </w:r>
    </w:p>
    <w:p w14:paraId="45745F88" w14:textId="518850E1" w:rsidR="00372A27" w:rsidRPr="00F1515A" w:rsidRDefault="005E1373" w:rsidP="00F1515A">
      <w:pPr>
        <w:autoSpaceDE w:val="0"/>
        <w:autoSpaceDN w:val="0"/>
        <w:spacing w:after="0" w:line="240" w:lineRule="auto"/>
        <w:jc w:val="right"/>
        <w:rPr>
          <w:rFonts w:ascii="Times New Roman" w:eastAsia="Times New Roman" w:hAnsi="Times New Roman"/>
          <w:sz w:val="24"/>
          <w:szCs w:val="24"/>
          <w:lang w:val="kk" w:eastAsia="ru-RU"/>
        </w:rPr>
      </w:pPr>
      <w:r w:rsidRPr="00F1515A">
        <w:rPr>
          <w:rFonts w:ascii="Times New Roman" w:eastAsia="Times New Roman" w:hAnsi="Times New Roman"/>
          <w:sz w:val="24"/>
          <w:szCs w:val="24"/>
          <w:lang w:val="kk" w:eastAsia="ru-RU"/>
        </w:rPr>
        <w:t>Денсаулық сақтау министрлігі</w:t>
      </w:r>
    </w:p>
    <w:p w14:paraId="1C81C8E3" w14:textId="3C9351F6" w:rsidR="00214871" w:rsidRPr="00F1515A" w:rsidRDefault="005E1373" w:rsidP="00F1515A">
      <w:pPr>
        <w:autoSpaceDE w:val="0"/>
        <w:autoSpaceDN w:val="0"/>
        <w:spacing w:after="0" w:line="240" w:lineRule="auto"/>
        <w:jc w:val="right"/>
        <w:rPr>
          <w:rFonts w:ascii="Times New Roman" w:eastAsia="Times New Roman" w:hAnsi="Times New Roman"/>
          <w:sz w:val="24"/>
          <w:szCs w:val="24"/>
          <w:lang w:val="kk" w:eastAsia="ru-RU"/>
        </w:rPr>
      </w:pPr>
      <w:r w:rsidRPr="00F1515A">
        <w:rPr>
          <w:rFonts w:ascii="Times New Roman" w:eastAsia="Times New Roman" w:hAnsi="Times New Roman"/>
          <w:sz w:val="24"/>
          <w:szCs w:val="24"/>
          <w:lang w:val="kk" w:eastAsia="ru-RU"/>
        </w:rPr>
        <w:t>Медициналық және</w:t>
      </w:r>
    </w:p>
    <w:p w14:paraId="3A047632" w14:textId="7ABC2F4B" w:rsidR="00372A27" w:rsidRPr="00F1515A" w:rsidRDefault="0020014C" w:rsidP="00F1515A">
      <w:pPr>
        <w:autoSpaceDE w:val="0"/>
        <w:autoSpaceDN w:val="0"/>
        <w:spacing w:after="0" w:line="240" w:lineRule="auto"/>
        <w:jc w:val="right"/>
        <w:rPr>
          <w:rFonts w:ascii="Times New Roman" w:eastAsia="Times New Roman" w:hAnsi="Times New Roman"/>
          <w:sz w:val="24"/>
          <w:szCs w:val="24"/>
          <w:lang w:val="kk" w:eastAsia="ru-RU"/>
        </w:rPr>
      </w:pPr>
      <w:r w:rsidRPr="00F1515A">
        <w:rPr>
          <w:rFonts w:ascii="Times New Roman" w:eastAsia="Times New Roman" w:hAnsi="Times New Roman"/>
          <w:sz w:val="24"/>
          <w:szCs w:val="24"/>
          <w:lang w:val="kk" w:eastAsia="ru-RU"/>
        </w:rPr>
        <w:t xml:space="preserve">фармацевтикалық </w:t>
      </w:r>
      <w:r w:rsidR="005E1373" w:rsidRPr="00F1515A">
        <w:rPr>
          <w:rFonts w:ascii="Times New Roman" w:eastAsia="Times New Roman" w:hAnsi="Times New Roman"/>
          <w:bCs/>
          <w:sz w:val="24"/>
          <w:szCs w:val="24"/>
          <w:lang w:val="kk" w:eastAsia="ru-RU"/>
        </w:rPr>
        <w:t>бақылау</w:t>
      </w:r>
    </w:p>
    <w:p w14:paraId="58372BD0" w14:textId="67885374" w:rsidR="00372A27" w:rsidRPr="00F1515A" w:rsidRDefault="005E1373" w:rsidP="00F1515A">
      <w:pPr>
        <w:keepNext/>
        <w:autoSpaceDE w:val="0"/>
        <w:autoSpaceDN w:val="0"/>
        <w:spacing w:after="0" w:line="240" w:lineRule="auto"/>
        <w:jc w:val="right"/>
        <w:outlineLvl w:val="3"/>
        <w:rPr>
          <w:rFonts w:ascii="Times New Roman" w:eastAsia="Times New Roman" w:hAnsi="Times New Roman"/>
          <w:bCs/>
          <w:sz w:val="24"/>
          <w:szCs w:val="24"/>
          <w:lang w:val="kk" w:eastAsia="ru-RU"/>
        </w:rPr>
      </w:pPr>
      <w:r w:rsidRPr="00F1515A">
        <w:rPr>
          <w:rFonts w:ascii="Times New Roman" w:eastAsia="Times New Roman" w:hAnsi="Times New Roman"/>
          <w:bCs/>
          <w:sz w:val="24"/>
          <w:szCs w:val="24"/>
          <w:lang w:val="kk" w:eastAsia="ru-RU"/>
        </w:rPr>
        <w:t>комитеті» РММ төрағасының</w:t>
      </w:r>
    </w:p>
    <w:p w14:paraId="5798A79F" w14:textId="73F67662" w:rsidR="00372A27" w:rsidRPr="00F1515A" w:rsidRDefault="005E1373" w:rsidP="00F1515A">
      <w:pPr>
        <w:autoSpaceDE w:val="0"/>
        <w:autoSpaceDN w:val="0"/>
        <w:spacing w:after="0" w:line="240" w:lineRule="auto"/>
        <w:jc w:val="right"/>
        <w:rPr>
          <w:rFonts w:ascii="Times New Roman" w:eastAsia="Times New Roman" w:hAnsi="Times New Roman"/>
          <w:sz w:val="24"/>
          <w:szCs w:val="24"/>
          <w:lang w:val="kk" w:eastAsia="ru-RU"/>
        </w:rPr>
      </w:pPr>
      <w:r w:rsidRPr="00F1515A">
        <w:rPr>
          <w:rFonts w:ascii="Times New Roman" w:eastAsia="Times New Roman" w:hAnsi="Times New Roman"/>
          <w:sz w:val="24"/>
          <w:szCs w:val="24"/>
          <w:lang w:val="kk" w:eastAsia="ru-RU"/>
        </w:rPr>
        <w:t>202</w:t>
      </w:r>
      <w:r w:rsidR="00E76096" w:rsidRPr="00F1515A">
        <w:rPr>
          <w:rFonts w:ascii="Times New Roman" w:eastAsia="Times New Roman" w:hAnsi="Times New Roman"/>
          <w:sz w:val="24"/>
          <w:szCs w:val="24"/>
          <w:lang w:val="kk" w:eastAsia="ru-RU"/>
        </w:rPr>
        <w:t>__</w:t>
      </w:r>
      <w:r w:rsidRPr="00F1515A">
        <w:rPr>
          <w:rFonts w:ascii="Times New Roman" w:eastAsia="Times New Roman" w:hAnsi="Times New Roman"/>
          <w:sz w:val="24"/>
          <w:szCs w:val="24"/>
          <w:lang w:val="kk" w:eastAsia="ru-RU"/>
        </w:rPr>
        <w:t xml:space="preserve"> ж.«</w:t>
      </w:r>
      <w:r w:rsidR="00E76096" w:rsidRPr="00F1515A">
        <w:rPr>
          <w:rFonts w:ascii="Times New Roman" w:eastAsia="Times New Roman" w:hAnsi="Times New Roman"/>
          <w:sz w:val="24"/>
          <w:szCs w:val="24"/>
          <w:lang w:val="kk" w:eastAsia="ru-RU"/>
        </w:rPr>
        <w:t>___</w:t>
      </w:r>
      <w:r w:rsidRPr="00F1515A">
        <w:rPr>
          <w:rFonts w:ascii="Times New Roman" w:eastAsia="Times New Roman" w:hAnsi="Times New Roman"/>
          <w:sz w:val="24"/>
          <w:szCs w:val="24"/>
          <w:lang w:val="kk" w:eastAsia="ru-RU"/>
        </w:rPr>
        <w:t>»</w:t>
      </w:r>
      <w:r w:rsidR="004D016D" w:rsidRPr="00F1515A">
        <w:rPr>
          <w:rFonts w:ascii="Times New Roman" w:eastAsia="Times New Roman" w:hAnsi="Times New Roman"/>
          <w:sz w:val="24"/>
          <w:szCs w:val="24"/>
          <w:lang w:val="kk" w:eastAsia="ru-RU"/>
        </w:rPr>
        <w:t xml:space="preserve"> </w:t>
      </w:r>
      <w:r w:rsidR="00D26CFE" w:rsidRPr="00F1515A">
        <w:rPr>
          <w:rFonts w:ascii="Times New Roman" w:eastAsia="Times New Roman" w:hAnsi="Times New Roman"/>
          <w:sz w:val="24"/>
          <w:szCs w:val="24"/>
          <w:lang w:val="kk" w:eastAsia="ru-RU"/>
        </w:rPr>
        <w:t>маусым</w:t>
      </w:r>
    </w:p>
    <w:p w14:paraId="16636F88" w14:textId="1ADDB4B5" w:rsidR="0020014C" w:rsidRPr="00F1515A" w:rsidRDefault="005E1373" w:rsidP="00F1515A">
      <w:pPr>
        <w:autoSpaceDE w:val="0"/>
        <w:autoSpaceDN w:val="0"/>
        <w:spacing w:after="0" w:line="240" w:lineRule="auto"/>
        <w:jc w:val="right"/>
        <w:rPr>
          <w:rFonts w:ascii="Times New Roman" w:eastAsia="Times New Roman" w:hAnsi="Times New Roman"/>
          <w:snapToGrid w:val="0"/>
          <w:sz w:val="24"/>
          <w:szCs w:val="24"/>
          <w:lang w:val="kk" w:eastAsia="ru-RU"/>
        </w:rPr>
      </w:pPr>
      <w:r w:rsidRPr="00F1515A">
        <w:rPr>
          <w:rFonts w:ascii="Times New Roman" w:eastAsia="Times New Roman" w:hAnsi="Times New Roman"/>
          <w:snapToGrid w:val="0"/>
          <w:sz w:val="24"/>
          <w:szCs w:val="24"/>
          <w:lang w:val="kk" w:eastAsia="ru-RU"/>
        </w:rPr>
        <w:t>№</w:t>
      </w:r>
      <w:r w:rsidR="00D26CFE" w:rsidRPr="00F1515A">
        <w:rPr>
          <w:lang w:val="kk"/>
        </w:rPr>
        <w:t xml:space="preserve"> </w:t>
      </w:r>
      <w:r w:rsidR="00E76096" w:rsidRPr="00F1515A">
        <w:rPr>
          <w:rFonts w:ascii="Times New Roman" w:eastAsia="Times New Roman" w:hAnsi="Times New Roman"/>
          <w:snapToGrid w:val="0"/>
          <w:sz w:val="24"/>
          <w:szCs w:val="24"/>
          <w:lang w:val="kk" w:eastAsia="ru-RU"/>
        </w:rPr>
        <w:t>_______</w:t>
      </w:r>
      <w:r w:rsidR="00D26CFE" w:rsidRPr="00F1515A">
        <w:rPr>
          <w:rFonts w:ascii="Times New Roman" w:eastAsia="Times New Roman" w:hAnsi="Times New Roman"/>
          <w:snapToGrid w:val="0"/>
          <w:sz w:val="24"/>
          <w:szCs w:val="24"/>
          <w:lang w:val="kk" w:eastAsia="ru-RU"/>
        </w:rPr>
        <w:t xml:space="preserve"> </w:t>
      </w:r>
      <w:r w:rsidRPr="00F1515A">
        <w:rPr>
          <w:rFonts w:ascii="Times New Roman" w:eastAsia="Times New Roman" w:hAnsi="Times New Roman"/>
          <w:snapToGrid w:val="0"/>
          <w:sz w:val="24"/>
          <w:szCs w:val="24"/>
          <w:lang w:val="kk" w:eastAsia="ru-RU"/>
        </w:rPr>
        <w:t>бұйрығымен</w:t>
      </w:r>
    </w:p>
    <w:p w14:paraId="7FBA760A" w14:textId="466A46E4" w:rsidR="00703B2D" w:rsidRPr="00F1515A" w:rsidRDefault="005E1373" w:rsidP="00F1515A">
      <w:pPr>
        <w:autoSpaceDE w:val="0"/>
        <w:autoSpaceDN w:val="0"/>
        <w:spacing w:after="0" w:line="240" w:lineRule="auto"/>
        <w:jc w:val="right"/>
        <w:rPr>
          <w:rFonts w:ascii="Times New Roman" w:eastAsia="Times New Roman" w:hAnsi="Times New Roman"/>
          <w:snapToGrid w:val="0"/>
          <w:sz w:val="24"/>
          <w:szCs w:val="24"/>
          <w:lang w:val="kk" w:eastAsia="ru-RU"/>
        </w:rPr>
      </w:pPr>
      <w:r w:rsidRPr="00F1515A">
        <w:rPr>
          <w:rFonts w:ascii="Times New Roman" w:eastAsia="Times New Roman" w:hAnsi="Times New Roman"/>
          <w:b/>
          <w:snapToGrid w:val="0"/>
          <w:sz w:val="24"/>
          <w:szCs w:val="24"/>
          <w:lang w:val="kk" w:eastAsia="ru-RU"/>
        </w:rPr>
        <w:t>БЕКІТІЛГЕН</w:t>
      </w:r>
    </w:p>
    <w:p w14:paraId="2F4F6255" w14:textId="77777777" w:rsidR="00372A27" w:rsidRPr="00F1515A" w:rsidRDefault="00372A27" w:rsidP="00372A27">
      <w:pPr>
        <w:autoSpaceDE w:val="0"/>
        <w:autoSpaceDN w:val="0"/>
        <w:spacing w:after="0" w:line="240" w:lineRule="auto"/>
        <w:rPr>
          <w:rFonts w:ascii="Times New Roman" w:eastAsia="Times New Roman" w:hAnsi="Times New Roman"/>
          <w:b/>
          <w:sz w:val="24"/>
          <w:szCs w:val="24"/>
          <w:lang w:val="kk" w:eastAsia="ru-RU"/>
        </w:rPr>
      </w:pPr>
    </w:p>
    <w:p w14:paraId="137C24BC" w14:textId="77777777" w:rsidR="00372A27" w:rsidRPr="00F1515A" w:rsidRDefault="00372A27" w:rsidP="00372A27">
      <w:pPr>
        <w:autoSpaceDE w:val="0"/>
        <w:autoSpaceDN w:val="0"/>
        <w:spacing w:after="0" w:line="240" w:lineRule="auto"/>
        <w:rPr>
          <w:rFonts w:ascii="Times New Roman" w:eastAsia="Times New Roman" w:hAnsi="Times New Roman"/>
          <w:b/>
          <w:sz w:val="24"/>
          <w:szCs w:val="24"/>
          <w:lang w:val="kk" w:eastAsia="ru-RU"/>
        </w:rPr>
      </w:pPr>
    </w:p>
    <w:p w14:paraId="1C99E936" w14:textId="03BEB5FA" w:rsidR="00D76048" w:rsidRPr="00F1515A" w:rsidRDefault="005E1373" w:rsidP="002D3843">
      <w:pPr>
        <w:autoSpaceDE w:val="0"/>
        <w:autoSpaceDN w:val="0"/>
        <w:spacing w:after="0" w:line="240" w:lineRule="auto"/>
        <w:jc w:val="center"/>
        <w:rPr>
          <w:rFonts w:ascii="Times New Roman" w:eastAsia="Times New Roman" w:hAnsi="Times New Roman"/>
          <w:b/>
          <w:sz w:val="24"/>
          <w:szCs w:val="24"/>
          <w:lang w:val="kk" w:eastAsia="ru-RU"/>
        </w:rPr>
      </w:pPr>
      <w:r w:rsidRPr="00F1515A">
        <w:rPr>
          <w:rFonts w:ascii="Times New Roman" w:eastAsia="Times New Roman" w:hAnsi="Times New Roman"/>
          <w:b/>
          <w:sz w:val="24"/>
          <w:szCs w:val="24"/>
          <w:lang w:val="kk" w:eastAsia="ru-RU"/>
        </w:rPr>
        <w:t>ДӘРІЛІК ПРЕПАРАТТЫҢ ЖАЛПЫ СИПАТТАМАСЫ</w:t>
      </w:r>
    </w:p>
    <w:p w14:paraId="579476D6" w14:textId="77777777" w:rsidR="00F23B95" w:rsidRPr="00F1515A" w:rsidRDefault="00F23B95" w:rsidP="005902B3">
      <w:pPr>
        <w:autoSpaceDE w:val="0"/>
        <w:autoSpaceDN w:val="0"/>
        <w:spacing w:after="0" w:line="240" w:lineRule="auto"/>
        <w:jc w:val="both"/>
        <w:rPr>
          <w:rFonts w:ascii="Times New Roman" w:eastAsia="Times New Roman" w:hAnsi="Times New Roman"/>
          <w:b/>
          <w:sz w:val="24"/>
          <w:szCs w:val="24"/>
          <w:lang w:val="kk" w:eastAsia="ru-RU"/>
        </w:rPr>
      </w:pPr>
    </w:p>
    <w:p w14:paraId="759FCEC0" w14:textId="77777777" w:rsidR="00280121" w:rsidRPr="00F1515A" w:rsidRDefault="005E1373" w:rsidP="00036018">
      <w:pPr>
        <w:autoSpaceDE w:val="0"/>
        <w:autoSpaceDN w:val="0"/>
        <w:spacing w:before="120" w:after="0" w:line="240" w:lineRule="auto"/>
        <w:jc w:val="both"/>
        <w:rPr>
          <w:rFonts w:ascii="Times New Roman" w:eastAsia="Times New Roman" w:hAnsi="Times New Roman"/>
          <w:b/>
          <w:sz w:val="24"/>
          <w:szCs w:val="24"/>
          <w:lang w:val="kk" w:eastAsia="ru-RU"/>
        </w:rPr>
      </w:pPr>
      <w:r w:rsidRPr="00F1515A">
        <w:rPr>
          <w:rFonts w:ascii="Times New Roman" w:eastAsia="Times New Roman" w:hAnsi="Times New Roman"/>
          <w:b/>
          <w:sz w:val="24"/>
          <w:szCs w:val="24"/>
          <w:lang w:val="kk" w:eastAsia="ru-RU"/>
        </w:rPr>
        <w:t>1. ДӘРІЛІК ПРЕПАРАТ АТАУЫ</w:t>
      </w:r>
    </w:p>
    <w:p w14:paraId="0ECB81E1" w14:textId="77777777" w:rsidR="00724F2C" w:rsidRPr="00F1515A" w:rsidRDefault="005E1373" w:rsidP="00724F2C">
      <w:pPr>
        <w:ind w:right="-567"/>
        <w:jc w:val="both"/>
        <w:rPr>
          <w:rFonts w:ascii="Times New Roman" w:hAnsi="Times New Roman"/>
          <w:bCs/>
          <w:iCs/>
          <w:sz w:val="24"/>
          <w:szCs w:val="24"/>
          <w:lang w:val="kk" w:eastAsia="ru-RU"/>
        </w:rPr>
      </w:pPr>
      <w:bookmarkStart w:id="0" w:name="_Hlk529454240"/>
      <w:r w:rsidRPr="00F1515A">
        <w:rPr>
          <w:rFonts w:ascii="Times New Roman" w:hAnsi="Times New Roman"/>
          <w:bCs/>
          <w:iCs/>
          <w:sz w:val="24"/>
          <w:szCs w:val="24"/>
          <w:lang w:val="kk"/>
        </w:rPr>
        <w:t xml:space="preserve">АСКОЦИН, </w:t>
      </w:r>
      <w:bookmarkStart w:id="1" w:name="_Hlk507586875"/>
      <w:r w:rsidRPr="00F1515A">
        <w:rPr>
          <w:rFonts w:ascii="Times New Roman" w:hAnsi="Times New Roman"/>
          <w:bCs/>
          <w:iCs/>
          <w:sz w:val="24"/>
          <w:szCs w:val="24"/>
          <w:lang w:val="kk"/>
        </w:rPr>
        <w:t xml:space="preserve">шайнайтын таблеткалар </w:t>
      </w:r>
    </w:p>
    <w:p w14:paraId="30425E65" w14:textId="77777777" w:rsidR="00EA24ED" w:rsidRPr="00F1515A" w:rsidRDefault="005E1373" w:rsidP="005902B3">
      <w:pPr>
        <w:spacing w:after="0" w:line="240" w:lineRule="auto"/>
        <w:jc w:val="both"/>
        <w:rPr>
          <w:rFonts w:ascii="Times New Roman" w:eastAsia="Times New Roman" w:hAnsi="Times New Roman"/>
          <w:b/>
          <w:sz w:val="24"/>
          <w:szCs w:val="24"/>
          <w:lang w:val="kk" w:eastAsia="ru-RU"/>
        </w:rPr>
      </w:pPr>
      <w:bookmarkStart w:id="2" w:name="2175220285"/>
      <w:bookmarkStart w:id="3" w:name="OCRUncertain022"/>
      <w:bookmarkEnd w:id="0"/>
      <w:bookmarkEnd w:id="1"/>
      <w:r w:rsidRPr="00F1515A">
        <w:rPr>
          <w:rFonts w:ascii="Times New Roman" w:eastAsia="Times New Roman" w:hAnsi="Times New Roman"/>
          <w:b/>
          <w:sz w:val="24"/>
          <w:szCs w:val="24"/>
          <w:lang w:val="kk" w:eastAsia="ru-RU"/>
        </w:rPr>
        <w:t>2. САПАЛЫҚ ЖӘНЕ САНДЫҚ ҚҰРАМЫ</w:t>
      </w:r>
      <w:bookmarkEnd w:id="2"/>
    </w:p>
    <w:p w14:paraId="7D2C115E" w14:textId="77777777" w:rsidR="00EA24ED" w:rsidRPr="00F1515A" w:rsidRDefault="005E1373" w:rsidP="005902B3">
      <w:pPr>
        <w:widowControl w:val="0"/>
        <w:autoSpaceDE w:val="0"/>
        <w:autoSpaceDN w:val="0"/>
        <w:spacing w:after="0" w:line="240" w:lineRule="auto"/>
        <w:jc w:val="both"/>
        <w:rPr>
          <w:rFonts w:ascii="Times New Roman" w:eastAsia="Times New Roman" w:hAnsi="Times New Roman"/>
          <w:b/>
          <w:snapToGrid w:val="0"/>
          <w:sz w:val="24"/>
          <w:szCs w:val="24"/>
          <w:lang w:val="kk" w:eastAsia="ru-RU"/>
        </w:rPr>
      </w:pPr>
      <w:r w:rsidRPr="00F1515A">
        <w:rPr>
          <w:rFonts w:ascii="Times New Roman" w:eastAsia="Times New Roman" w:hAnsi="Times New Roman"/>
          <w:b/>
          <w:snapToGrid w:val="0"/>
          <w:sz w:val="24"/>
          <w:szCs w:val="24"/>
          <w:lang w:val="kk" w:eastAsia="ru-RU"/>
        </w:rPr>
        <w:t>2.1 Жалпы сипаттамасы</w:t>
      </w:r>
    </w:p>
    <w:p w14:paraId="1EA34AB2" w14:textId="3879F6CC" w:rsidR="008242C7" w:rsidRPr="00F1515A" w:rsidRDefault="005E1373" w:rsidP="008242C7">
      <w:pPr>
        <w:spacing w:after="0" w:line="240" w:lineRule="auto"/>
        <w:jc w:val="both"/>
        <w:rPr>
          <w:rFonts w:ascii="Times New Roman" w:hAnsi="Times New Roman"/>
          <w:spacing w:val="-4"/>
          <w:sz w:val="24"/>
          <w:szCs w:val="24"/>
          <w:lang w:val="kk-KZ"/>
        </w:rPr>
      </w:pPr>
      <w:bookmarkStart w:id="4" w:name="2175220286"/>
      <w:r w:rsidRPr="00F1515A">
        <w:rPr>
          <w:rFonts w:ascii="Times New Roman" w:hAnsi="Times New Roman"/>
          <w:spacing w:val="-4"/>
          <w:sz w:val="24"/>
          <w:szCs w:val="24"/>
          <w:lang w:val="kk"/>
        </w:rPr>
        <w:t xml:space="preserve">Аскорбин қышқылы, натрий аскорбаты, мырыш </w:t>
      </w:r>
      <w:r w:rsidR="002D3843" w:rsidRPr="00F1515A">
        <w:rPr>
          <w:rFonts w:ascii="Times New Roman" w:hAnsi="Times New Roman"/>
          <w:spacing w:val="-4"/>
          <w:sz w:val="24"/>
          <w:szCs w:val="24"/>
          <w:lang w:val="kk-KZ"/>
        </w:rPr>
        <w:t>тотығы</w:t>
      </w:r>
    </w:p>
    <w:p w14:paraId="797558C4" w14:textId="77777777" w:rsidR="005902B3" w:rsidRPr="00F1515A" w:rsidRDefault="005E1373" w:rsidP="005902B3">
      <w:pPr>
        <w:spacing w:after="0" w:line="240" w:lineRule="auto"/>
        <w:jc w:val="both"/>
        <w:rPr>
          <w:rFonts w:ascii="Times New Roman" w:hAnsi="Times New Roman"/>
          <w:b/>
          <w:spacing w:val="-4"/>
          <w:sz w:val="24"/>
          <w:szCs w:val="24"/>
          <w:lang w:val="kk-KZ"/>
        </w:rPr>
      </w:pPr>
      <w:r w:rsidRPr="00F1515A">
        <w:rPr>
          <w:rFonts w:ascii="Times New Roman" w:eastAsia="Times New Roman" w:hAnsi="Times New Roman"/>
          <w:b/>
          <w:snapToGrid w:val="0"/>
          <w:sz w:val="24"/>
          <w:szCs w:val="24"/>
          <w:lang w:val="kk" w:eastAsia="ru-RU"/>
        </w:rPr>
        <w:t xml:space="preserve">2.2 Сапалық және сандық құрамы </w:t>
      </w:r>
    </w:p>
    <w:p w14:paraId="25DB49B2" w14:textId="77777777" w:rsidR="00166721" w:rsidRPr="00F1515A" w:rsidRDefault="005E1373" w:rsidP="00166721">
      <w:pPr>
        <w:spacing w:after="0" w:line="240" w:lineRule="auto"/>
        <w:jc w:val="both"/>
        <w:rPr>
          <w:rFonts w:ascii="Times New Roman" w:hAnsi="Times New Roman"/>
          <w:spacing w:val="-4"/>
          <w:sz w:val="24"/>
          <w:szCs w:val="24"/>
          <w:lang w:val="kk-KZ"/>
        </w:rPr>
      </w:pPr>
      <w:r w:rsidRPr="00F1515A">
        <w:rPr>
          <w:rFonts w:ascii="Times New Roman" w:hAnsi="Times New Roman"/>
          <w:spacing w:val="-4"/>
          <w:sz w:val="24"/>
          <w:szCs w:val="24"/>
          <w:lang w:val="kk"/>
        </w:rPr>
        <w:t>Бір таблетканың құрамында</w:t>
      </w:r>
    </w:p>
    <w:p w14:paraId="68A6FA1E" w14:textId="77777777" w:rsidR="000F473E" w:rsidRPr="00F1515A" w:rsidRDefault="005E1373" w:rsidP="00724F2C">
      <w:pPr>
        <w:spacing w:after="0" w:line="240" w:lineRule="auto"/>
        <w:jc w:val="both"/>
        <w:rPr>
          <w:rFonts w:ascii="Times New Roman" w:eastAsia="Times New Roman" w:hAnsi="Times New Roman"/>
          <w:color w:val="000000"/>
          <w:sz w:val="24"/>
          <w:szCs w:val="24"/>
          <w:lang w:val="kk-KZ" w:eastAsia="hu-HU" w:bidi="ru-RU"/>
        </w:rPr>
      </w:pPr>
      <w:bookmarkStart w:id="5" w:name="_Hlk74647984"/>
      <w:r w:rsidRPr="00F1515A">
        <w:rPr>
          <w:rFonts w:ascii="Times New Roman" w:eastAsia="Times New Roman" w:hAnsi="Times New Roman"/>
          <w:bCs/>
          <w:i/>
          <w:iCs/>
          <w:color w:val="000000"/>
          <w:sz w:val="24"/>
          <w:szCs w:val="24"/>
          <w:lang w:val="kk" w:eastAsia="hu-HU" w:bidi="ru-RU"/>
        </w:rPr>
        <w:t xml:space="preserve">белсенді заттар:  </w:t>
      </w:r>
    </w:p>
    <w:p w14:paraId="68D64389" w14:textId="77777777" w:rsidR="00724F2C" w:rsidRPr="00F1515A" w:rsidRDefault="005E1373" w:rsidP="00724F2C">
      <w:pPr>
        <w:spacing w:after="0" w:line="240" w:lineRule="auto"/>
        <w:jc w:val="both"/>
        <w:rPr>
          <w:rFonts w:ascii="Times New Roman" w:eastAsia="Times New Roman" w:hAnsi="Times New Roman"/>
          <w:color w:val="000000"/>
          <w:sz w:val="24"/>
          <w:szCs w:val="24"/>
          <w:lang w:val="kk-KZ" w:eastAsia="hu-HU" w:bidi="ru-RU"/>
        </w:rPr>
      </w:pPr>
      <w:r w:rsidRPr="00F1515A">
        <w:rPr>
          <w:rFonts w:ascii="Times New Roman" w:eastAsia="Times New Roman" w:hAnsi="Times New Roman"/>
          <w:color w:val="000000"/>
          <w:sz w:val="24"/>
          <w:szCs w:val="24"/>
          <w:lang w:val="kk" w:eastAsia="hu-HU" w:bidi="ru-RU"/>
        </w:rPr>
        <w:t xml:space="preserve">аскорбин қышқылы                                                            100 мг, </w:t>
      </w:r>
    </w:p>
    <w:p w14:paraId="7EE9DB86" w14:textId="77777777" w:rsidR="00724F2C" w:rsidRPr="00F1515A" w:rsidRDefault="005E1373" w:rsidP="00724F2C">
      <w:pPr>
        <w:spacing w:after="0" w:line="240" w:lineRule="auto"/>
        <w:jc w:val="both"/>
        <w:rPr>
          <w:rFonts w:ascii="Times New Roman" w:eastAsia="Times New Roman" w:hAnsi="Times New Roman"/>
          <w:color w:val="000000"/>
          <w:sz w:val="24"/>
          <w:szCs w:val="24"/>
          <w:lang w:val="uk-UA" w:eastAsia="hu-HU" w:bidi="ru-RU"/>
        </w:rPr>
      </w:pPr>
      <w:r w:rsidRPr="00F1515A">
        <w:rPr>
          <w:rFonts w:ascii="Times New Roman" w:eastAsia="Times New Roman" w:hAnsi="Times New Roman"/>
          <w:color w:val="000000"/>
          <w:sz w:val="24"/>
          <w:szCs w:val="24"/>
          <w:lang w:val="kk" w:eastAsia="hu-HU" w:bidi="ru-RU"/>
        </w:rPr>
        <w:t xml:space="preserve">натрий аскорбаты                                 </w:t>
      </w:r>
      <w:r w:rsidR="005060E6" w:rsidRPr="00F1515A">
        <w:rPr>
          <w:rFonts w:ascii="Times New Roman" w:eastAsia="Times New Roman" w:hAnsi="Times New Roman"/>
          <w:color w:val="000000"/>
          <w:sz w:val="24"/>
          <w:szCs w:val="24"/>
          <w:lang w:val="kk" w:eastAsia="hu-HU" w:bidi="ru-RU"/>
        </w:rPr>
        <w:t xml:space="preserve">                               </w:t>
      </w:r>
      <w:r w:rsidRPr="00F1515A">
        <w:rPr>
          <w:rFonts w:ascii="Times New Roman" w:eastAsia="Times New Roman" w:hAnsi="Times New Roman"/>
          <w:color w:val="000000"/>
          <w:sz w:val="24"/>
          <w:szCs w:val="24"/>
          <w:lang w:val="kk" w:eastAsia="hu-HU" w:bidi="ru-RU"/>
        </w:rPr>
        <w:t xml:space="preserve">450 мг </w:t>
      </w:r>
    </w:p>
    <w:p w14:paraId="6C978E13" w14:textId="77777777" w:rsidR="00724F2C" w:rsidRPr="00F1515A" w:rsidRDefault="005E1373" w:rsidP="00724F2C">
      <w:pPr>
        <w:spacing w:after="0" w:line="240" w:lineRule="auto"/>
        <w:jc w:val="both"/>
        <w:rPr>
          <w:rFonts w:ascii="Times New Roman" w:eastAsia="Times New Roman" w:hAnsi="Times New Roman"/>
          <w:color w:val="000000"/>
          <w:sz w:val="24"/>
          <w:szCs w:val="24"/>
          <w:lang w:eastAsia="hu-HU" w:bidi="ru-RU"/>
        </w:rPr>
      </w:pPr>
      <w:r w:rsidRPr="00F1515A">
        <w:rPr>
          <w:rFonts w:ascii="Times New Roman" w:eastAsia="Times New Roman" w:hAnsi="Times New Roman"/>
          <w:color w:val="000000"/>
          <w:sz w:val="24"/>
          <w:szCs w:val="24"/>
          <w:lang w:val="kk" w:eastAsia="hu-HU" w:bidi="ru-RU"/>
        </w:rPr>
        <w:t xml:space="preserve">(аскорбин қышқылына баламалы)        </w:t>
      </w:r>
      <w:r w:rsidR="0020014C" w:rsidRPr="00F1515A">
        <w:rPr>
          <w:rFonts w:ascii="Times New Roman" w:eastAsia="Times New Roman" w:hAnsi="Times New Roman"/>
          <w:color w:val="000000"/>
          <w:sz w:val="24"/>
          <w:szCs w:val="24"/>
          <w:lang w:val="kk" w:eastAsia="hu-HU" w:bidi="ru-RU"/>
        </w:rPr>
        <w:t xml:space="preserve">     </w:t>
      </w:r>
      <w:r w:rsidR="005060E6" w:rsidRPr="00F1515A">
        <w:rPr>
          <w:rFonts w:ascii="Times New Roman" w:eastAsia="Times New Roman" w:hAnsi="Times New Roman"/>
          <w:color w:val="000000"/>
          <w:sz w:val="24"/>
          <w:szCs w:val="24"/>
          <w:lang w:val="kk" w:eastAsia="hu-HU" w:bidi="ru-RU"/>
        </w:rPr>
        <w:t xml:space="preserve">                        </w:t>
      </w:r>
      <w:r w:rsidRPr="00F1515A">
        <w:rPr>
          <w:rFonts w:ascii="Times New Roman" w:eastAsia="Times New Roman" w:hAnsi="Times New Roman"/>
          <w:color w:val="000000"/>
          <w:sz w:val="24"/>
          <w:szCs w:val="24"/>
          <w:lang w:val="kk" w:eastAsia="hu-HU" w:bidi="ru-RU"/>
        </w:rPr>
        <w:t xml:space="preserve">(400.00 мг), </w:t>
      </w:r>
    </w:p>
    <w:p w14:paraId="0D326C69" w14:textId="0E068921" w:rsidR="000F473E" w:rsidRPr="00F1515A" w:rsidRDefault="005E1373" w:rsidP="00724F2C">
      <w:pPr>
        <w:spacing w:after="0" w:line="240" w:lineRule="auto"/>
        <w:jc w:val="both"/>
        <w:rPr>
          <w:rFonts w:ascii="Times New Roman" w:eastAsia="Times New Roman" w:hAnsi="Times New Roman"/>
          <w:color w:val="000000"/>
          <w:sz w:val="24"/>
          <w:szCs w:val="24"/>
          <w:lang w:eastAsia="hu-HU" w:bidi="ru-RU"/>
        </w:rPr>
      </w:pPr>
      <w:r w:rsidRPr="00F1515A">
        <w:rPr>
          <w:rFonts w:ascii="Times New Roman" w:eastAsia="Times New Roman" w:hAnsi="Times New Roman"/>
          <w:color w:val="000000"/>
          <w:sz w:val="24"/>
          <w:szCs w:val="24"/>
          <w:lang w:val="kk" w:eastAsia="hu-HU" w:bidi="ru-RU"/>
        </w:rPr>
        <w:t xml:space="preserve">мырыш </w:t>
      </w:r>
      <w:r w:rsidR="002D3843" w:rsidRPr="00F1515A">
        <w:rPr>
          <w:rFonts w:ascii="Times New Roman" w:eastAsia="Times New Roman" w:hAnsi="Times New Roman"/>
          <w:color w:val="000000"/>
          <w:sz w:val="24"/>
          <w:szCs w:val="24"/>
          <w:lang w:val="kk-KZ" w:eastAsia="hu-HU" w:bidi="ru-RU"/>
        </w:rPr>
        <w:t>тотығы</w:t>
      </w:r>
      <w:r w:rsidRPr="00F1515A">
        <w:rPr>
          <w:rFonts w:ascii="Times New Roman" w:eastAsia="Times New Roman" w:hAnsi="Times New Roman"/>
          <w:color w:val="000000"/>
          <w:sz w:val="24"/>
          <w:szCs w:val="24"/>
          <w:lang w:val="kk" w:eastAsia="hu-HU" w:bidi="ru-RU"/>
        </w:rPr>
        <w:t xml:space="preserve">                                      </w:t>
      </w:r>
      <w:r w:rsidR="005060E6" w:rsidRPr="00F1515A">
        <w:rPr>
          <w:rFonts w:ascii="Times New Roman" w:eastAsia="Times New Roman" w:hAnsi="Times New Roman"/>
          <w:color w:val="000000"/>
          <w:sz w:val="24"/>
          <w:szCs w:val="24"/>
          <w:lang w:val="kk" w:eastAsia="hu-HU" w:bidi="ru-RU"/>
        </w:rPr>
        <w:t xml:space="preserve">                                </w:t>
      </w:r>
      <w:r w:rsidRPr="00F1515A">
        <w:rPr>
          <w:rFonts w:ascii="Times New Roman" w:eastAsia="Times New Roman" w:hAnsi="Times New Roman"/>
          <w:color w:val="000000"/>
          <w:sz w:val="24"/>
          <w:szCs w:val="24"/>
          <w:lang w:val="kk" w:eastAsia="hu-HU" w:bidi="ru-RU"/>
        </w:rPr>
        <w:t>18.67 мг</w:t>
      </w:r>
    </w:p>
    <w:p w14:paraId="6275B536" w14:textId="77777777" w:rsidR="000F473E" w:rsidRPr="00F1515A" w:rsidRDefault="005E1373" w:rsidP="00724F2C">
      <w:pPr>
        <w:spacing w:after="0" w:line="240" w:lineRule="auto"/>
        <w:jc w:val="both"/>
        <w:rPr>
          <w:rFonts w:ascii="Times New Roman" w:eastAsia="Times New Roman" w:hAnsi="Times New Roman"/>
          <w:color w:val="000000"/>
          <w:sz w:val="24"/>
          <w:szCs w:val="24"/>
          <w:lang w:eastAsia="hu-HU" w:bidi="ru-RU"/>
        </w:rPr>
      </w:pPr>
      <w:r w:rsidRPr="00F1515A">
        <w:rPr>
          <w:rFonts w:ascii="Times New Roman" w:eastAsia="Times New Roman" w:hAnsi="Times New Roman"/>
          <w:color w:val="000000"/>
          <w:sz w:val="24"/>
          <w:szCs w:val="24"/>
          <w:lang w:val="kk" w:eastAsia="hu-HU" w:bidi="ru-RU"/>
        </w:rPr>
        <w:t xml:space="preserve">(мырышқа баламалы)                                                          (15.00 мг) </w:t>
      </w:r>
    </w:p>
    <w:bookmarkEnd w:id="5"/>
    <w:p w14:paraId="58B5B3E1" w14:textId="77777777" w:rsidR="00724F2C" w:rsidRPr="00F1515A" w:rsidRDefault="005E1373" w:rsidP="00724F2C">
      <w:pPr>
        <w:spacing w:after="0" w:line="240" w:lineRule="auto"/>
        <w:jc w:val="both"/>
        <w:rPr>
          <w:rFonts w:ascii="Times New Roman" w:eastAsia="Times New Roman" w:hAnsi="Times New Roman"/>
          <w:color w:val="000000"/>
          <w:sz w:val="24"/>
          <w:szCs w:val="24"/>
          <w:lang w:eastAsia="hu-HU" w:bidi="ru-RU"/>
        </w:rPr>
      </w:pPr>
      <w:r w:rsidRPr="00F1515A">
        <w:rPr>
          <w:rFonts w:ascii="Times New Roman" w:eastAsia="Times New Roman" w:hAnsi="Times New Roman"/>
          <w:i/>
          <w:iCs/>
          <w:color w:val="000000"/>
          <w:sz w:val="24"/>
          <w:szCs w:val="24"/>
          <w:lang w:val="kk" w:eastAsia="hu-HU" w:bidi="ru-RU"/>
        </w:rPr>
        <w:t xml:space="preserve">қосымша заттар: </w:t>
      </w:r>
      <w:r w:rsidR="007D123E" w:rsidRPr="00F1515A">
        <w:rPr>
          <w:rFonts w:ascii="Times New Roman" w:eastAsia="Times New Roman" w:hAnsi="Times New Roman"/>
          <w:color w:val="000000"/>
          <w:sz w:val="24"/>
          <w:szCs w:val="24"/>
          <w:lang w:val="kk" w:eastAsia="hu-HU" w:bidi="ru-RU"/>
        </w:rPr>
        <w:t>маннитол, «күн батар түстес» сары (E 110)**, аспартам.</w:t>
      </w:r>
    </w:p>
    <w:p w14:paraId="4DC2A1B8" w14:textId="77777777" w:rsidR="00724F2C" w:rsidRPr="00F1515A" w:rsidRDefault="005E1373" w:rsidP="00724F2C">
      <w:pPr>
        <w:spacing w:after="0" w:line="240" w:lineRule="auto"/>
        <w:jc w:val="both"/>
        <w:rPr>
          <w:rFonts w:ascii="Times New Roman" w:eastAsia="Times New Roman" w:hAnsi="Times New Roman"/>
          <w:color w:val="000000"/>
          <w:sz w:val="24"/>
          <w:szCs w:val="24"/>
          <w:lang w:eastAsia="hu-HU" w:bidi="ru-RU"/>
        </w:rPr>
      </w:pPr>
      <w:r w:rsidRPr="00F1515A">
        <w:rPr>
          <w:rFonts w:ascii="Times New Roman" w:eastAsia="Times New Roman" w:hAnsi="Times New Roman"/>
          <w:color w:val="000000"/>
          <w:sz w:val="24"/>
          <w:szCs w:val="24"/>
          <w:lang w:val="kk" w:eastAsia="hu-HU" w:bidi="ru-RU"/>
        </w:rPr>
        <w:t>Қосымша заттардың толық тізімін 6.1 тармағынан қараңыз</w:t>
      </w:r>
    </w:p>
    <w:p w14:paraId="3EC2E7A9" w14:textId="77777777" w:rsidR="003075EC" w:rsidRPr="00F1515A" w:rsidRDefault="003075EC" w:rsidP="003075EC">
      <w:pPr>
        <w:spacing w:after="0" w:line="240" w:lineRule="auto"/>
        <w:jc w:val="both"/>
        <w:rPr>
          <w:rFonts w:ascii="Times New Roman" w:eastAsia="Times New Roman" w:hAnsi="Times New Roman"/>
          <w:color w:val="000000"/>
          <w:sz w:val="24"/>
          <w:szCs w:val="24"/>
          <w:lang w:eastAsia="hu-HU" w:bidi="ru-RU"/>
        </w:rPr>
      </w:pPr>
    </w:p>
    <w:p w14:paraId="563E13BD" w14:textId="77777777" w:rsidR="00B7231F" w:rsidRPr="00F1515A" w:rsidRDefault="005E1373" w:rsidP="008C40EC">
      <w:pPr>
        <w:spacing w:before="120" w:after="0" w:line="240" w:lineRule="auto"/>
        <w:jc w:val="both"/>
        <w:rPr>
          <w:rFonts w:ascii="Times New Roman" w:eastAsia="Times New Roman" w:hAnsi="Times New Roman"/>
          <w:b/>
          <w:sz w:val="24"/>
          <w:szCs w:val="24"/>
          <w:lang w:eastAsia="ru-RU"/>
        </w:rPr>
      </w:pPr>
      <w:r w:rsidRPr="00F1515A">
        <w:rPr>
          <w:rFonts w:ascii="Times New Roman" w:eastAsia="Times New Roman" w:hAnsi="Times New Roman"/>
          <w:b/>
          <w:sz w:val="24"/>
          <w:szCs w:val="24"/>
          <w:lang w:val="kk" w:eastAsia="ru-RU"/>
        </w:rPr>
        <w:t>3. ДӘРІЛІК ТҮРІ</w:t>
      </w:r>
    </w:p>
    <w:bookmarkEnd w:id="4"/>
    <w:p w14:paraId="26880F3B" w14:textId="77777777" w:rsidR="008242C7" w:rsidRPr="00F1515A" w:rsidRDefault="005E1373" w:rsidP="00822E9F">
      <w:pPr>
        <w:widowControl w:val="0"/>
        <w:autoSpaceDE w:val="0"/>
        <w:autoSpaceDN w:val="0"/>
        <w:spacing w:after="0" w:line="240" w:lineRule="auto"/>
        <w:jc w:val="both"/>
        <w:rPr>
          <w:rFonts w:ascii="Times New Roman" w:eastAsia="Times New Roman" w:hAnsi="Times New Roman"/>
          <w:bCs/>
          <w:iCs/>
          <w:sz w:val="24"/>
          <w:szCs w:val="24"/>
          <w:lang w:eastAsia="ru-RU"/>
        </w:rPr>
      </w:pPr>
      <w:r w:rsidRPr="00F1515A">
        <w:rPr>
          <w:rFonts w:ascii="Times New Roman" w:eastAsia="Times New Roman" w:hAnsi="Times New Roman"/>
          <w:bCs/>
          <w:iCs/>
          <w:sz w:val="24"/>
          <w:szCs w:val="24"/>
          <w:lang w:val="kk" w:eastAsia="ru-RU"/>
        </w:rPr>
        <w:t>Шайнайтын таблеткалар.</w:t>
      </w:r>
    </w:p>
    <w:p w14:paraId="4CBD0E8B" w14:textId="1DEA1648" w:rsidR="008C40EC" w:rsidRPr="00F1515A" w:rsidRDefault="005E1373" w:rsidP="009B1AC3">
      <w:pPr>
        <w:spacing w:after="0" w:line="240" w:lineRule="auto"/>
        <w:jc w:val="both"/>
        <w:rPr>
          <w:rFonts w:ascii="Times New Roman" w:eastAsia="Times New Roman" w:hAnsi="Times New Roman"/>
          <w:b/>
          <w:sz w:val="24"/>
          <w:szCs w:val="24"/>
          <w:lang w:eastAsia="ru-RU"/>
        </w:rPr>
      </w:pPr>
      <w:bookmarkStart w:id="6" w:name="_Hlk75257885"/>
      <w:r w:rsidRPr="00F1515A">
        <w:rPr>
          <w:rFonts w:ascii="Times New Roman" w:eastAsia="Times New Roman" w:hAnsi="Times New Roman"/>
          <w:bCs/>
          <w:sz w:val="24"/>
          <w:szCs w:val="24"/>
          <w:lang w:val="kk" w:eastAsia="ru-RU"/>
        </w:rPr>
        <w:t>Дөңгелек пішінді екі жақ беті дөңес бірк</w:t>
      </w:r>
      <w:r w:rsidR="002D3843" w:rsidRPr="00F1515A">
        <w:rPr>
          <w:rFonts w:ascii="Times New Roman" w:eastAsia="Times New Roman" w:hAnsi="Times New Roman"/>
          <w:bCs/>
          <w:sz w:val="24"/>
          <w:szCs w:val="24"/>
          <w:lang w:val="kk" w:eastAsia="ru-RU"/>
        </w:rPr>
        <w:t>елкі жайылған дақтары бар ашық-</w:t>
      </w:r>
      <w:r w:rsidRPr="00F1515A">
        <w:rPr>
          <w:rFonts w:ascii="Times New Roman" w:eastAsia="Times New Roman" w:hAnsi="Times New Roman"/>
          <w:bCs/>
          <w:sz w:val="24"/>
          <w:szCs w:val="24"/>
          <w:lang w:val="kk" w:eastAsia="ru-RU"/>
        </w:rPr>
        <w:t xml:space="preserve">қызғылт сары түсті таблеткалар.  </w:t>
      </w:r>
    </w:p>
    <w:bookmarkEnd w:id="6"/>
    <w:p w14:paraId="0BE3C89C" w14:textId="77777777" w:rsidR="009B1AC3" w:rsidRPr="00F1515A" w:rsidRDefault="009B1AC3" w:rsidP="008C40EC">
      <w:pPr>
        <w:spacing w:before="120" w:after="0" w:line="240" w:lineRule="auto"/>
        <w:jc w:val="both"/>
        <w:rPr>
          <w:rFonts w:ascii="Times New Roman" w:eastAsia="Times New Roman" w:hAnsi="Times New Roman"/>
          <w:b/>
          <w:sz w:val="24"/>
          <w:szCs w:val="24"/>
          <w:lang w:eastAsia="ru-RU"/>
        </w:rPr>
      </w:pPr>
    </w:p>
    <w:p w14:paraId="3C93C18B" w14:textId="77777777" w:rsidR="002C1660" w:rsidRPr="00F1515A" w:rsidRDefault="005E1373" w:rsidP="008C40EC">
      <w:pPr>
        <w:spacing w:before="120" w:after="0" w:line="240" w:lineRule="auto"/>
        <w:jc w:val="both"/>
        <w:rPr>
          <w:rFonts w:ascii="Times New Roman" w:eastAsia="Times New Roman" w:hAnsi="Times New Roman"/>
          <w:b/>
          <w:sz w:val="24"/>
          <w:szCs w:val="24"/>
          <w:lang w:eastAsia="ru-RU"/>
        </w:rPr>
      </w:pPr>
      <w:r w:rsidRPr="00F1515A">
        <w:rPr>
          <w:rFonts w:ascii="Times New Roman" w:eastAsia="Times New Roman" w:hAnsi="Times New Roman"/>
          <w:b/>
          <w:sz w:val="24"/>
          <w:szCs w:val="24"/>
          <w:lang w:val="kk" w:eastAsia="ru-RU"/>
        </w:rPr>
        <w:t xml:space="preserve">4. </w:t>
      </w:r>
      <w:bookmarkEnd w:id="3"/>
      <w:r w:rsidRPr="00F1515A">
        <w:rPr>
          <w:rFonts w:ascii="Times New Roman" w:eastAsia="Times New Roman" w:hAnsi="Times New Roman"/>
          <w:b/>
          <w:sz w:val="24"/>
          <w:szCs w:val="24"/>
          <w:lang w:val="kk" w:eastAsia="ru-RU"/>
        </w:rPr>
        <w:t>КЛИНИКАЛЫҚ ДЕРЕКТЕРІ</w:t>
      </w:r>
    </w:p>
    <w:p w14:paraId="0B74C62B" w14:textId="77777777" w:rsidR="005444B2" w:rsidRPr="00F1515A" w:rsidRDefault="005E1373" w:rsidP="008C40EC">
      <w:pPr>
        <w:keepNext/>
        <w:widowControl w:val="0"/>
        <w:autoSpaceDE w:val="0"/>
        <w:autoSpaceDN w:val="0"/>
        <w:spacing w:after="0" w:line="240" w:lineRule="auto"/>
        <w:jc w:val="both"/>
        <w:outlineLvl w:val="0"/>
        <w:rPr>
          <w:rFonts w:ascii="Times New Roman" w:eastAsia="Times New Roman" w:hAnsi="Times New Roman"/>
          <w:b/>
          <w:bCs/>
          <w:sz w:val="24"/>
          <w:szCs w:val="24"/>
          <w:lang w:eastAsia="ru-RU"/>
        </w:rPr>
      </w:pPr>
      <w:r w:rsidRPr="00F1515A">
        <w:rPr>
          <w:rFonts w:ascii="Times New Roman" w:eastAsia="Times New Roman" w:hAnsi="Times New Roman"/>
          <w:b/>
          <w:bCs/>
          <w:sz w:val="24"/>
          <w:szCs w:val="24"/>
          <w:lang w:val="kk" w:eastAsia="ru-RU"/>
        </w:rPr>
        <w:t>4.1 Қолданылуы</w:t>
      </w:r>
    </w:p>
    <w:p w14:paraId="19E31CD7" w14:textId="77777777" w:rsidR="002B688B" w:rsidRPr="00F1515A" w:rsidRDefault="00CB1F66" w:rsidP="008C40EC">
      <w:pPr>
        <w:autoSpaceDE w:val="0"/>
        <w:autoSpaceDN w:val="0"/>
        <w:spacing w:after="0" w:line="240" w:lineRule="auto"/>
        <w:jc w:val="both"/>
        <w:rPr>
          <w:rFonts w:ascii="Times New Roman" w:hAnsi="Times New Roman"/>
          <w:bCs/>
          <w:iCs/>
          <w:sz w:val="24"/>
          <w:szCs w:val="24"/>
        </w:rPr>
      </w:pPr>
      <w:bookmarkStart w:id="7" w:name="_Hlk27560201"/>
      <w:bookmarkStart w:id="8" w:name="_Hlk507586965"/>
      <w:r w:rsidRPr="00F1515A">
        <w:rPr>
          <w:rFonts w:ascii="Times New Roman" w:hAnsi="Times New Roman"/>
          <w:bCs/>
          <w:iCs/>
          <w:sz w:val="24"/>
          <w:szCs w:val="24"/>
          <w:lang w:val="kk"/>
        </w:rPr>
        <w:t>-</w:t>
      </w:r>
      <w:r w:rsidRPr="00F1515A">
        <w:rPr>
          <w:rFonts w:ascii="Times New Roman" w:hAnsi="Times New Roman"/>
          <w:b/>
          <w:bCs/>
          <w:iCs/>
          <w:sz w:val="24"/>
          <w:szCs w:val="24"/>
          <w:lang w:val="kk-KZ"/>
        </w:rPr>
        <w:t xml:space="preserve"> </w:t>
      </w:r>
      <w:r w:rsidR="005E1373" w:rsidRPr="00F1515A">
        <w:rPr>
          <w:rFonts w:ascii="Times New Roman" w:hAnsi="Times New Roman"/>
          <w:bCs/>
          <w:iCs/>
          <w:sz w:val="24"/>
          <w:szCs w:val="24"/>
          <w:lang w:val="kk"/>
        </w:rPr>
        <w:t>цинга профилактикасы мен емдеуде</w:t>
      </w:r>
    </w:p>
    <w:p w14:paraId="38D626F1" w14:textId="77777777" w:rsidR="002B688B" w:rsidRPr="00F1515A" w:rsidRDefault="005E1373" w:rsidP="008C40EC">
      <w:pPr>
        <w:autoSpaceDE w:val="0"/>
        <w:autoSpaceDN w:val="0"/>
        <w:spacing w:after="0" w:line="240" w:lineRule="auto"/>
        <w:jc w:val="both"/>
        <w:rPr>
          <w:rFonts w:ascii="Times New Roman" w:hAnsi="Times New Roman"/>
          <w:bCs/>
          <w:iCs/>
          <w:sz w:val="24"/>
          <w:szCs w:val="24"/>
        </w:rPr>
      </w:pPr>
      <w:r w:rsidRPr="00F1515A">
        <w:rPr>
          <w:rFonts w:ascii="Times New Roman" w:hAnsi="Times New Roman"/>
          <w:bCs/>
          <w:iCs/>
          <w:sz w:val="24"/>
          <w:szCs w:val="24"/>
          <w:lang w:val="kk"/>
        </w:rPr>
        <w:t>- С дәрумені гипо- және авитаминозында</w:t>
      </w:r>
    </w:p>
    <w:p w14:paraId="0AA0C64B" w14:textId="77777777" w:rsidR="002B688B" w:rsidRPr="00F1515A" w:rsidRDefault="005E1373" w:rsidP="008C40EC">
      <w:pPr>
        <w:autoSpaceDE w:val="0"/>
        <w:autoSpaceDN w:val="0"/>
        <w:spacing w:after="0" w:line="240" w:lineRule="auto"/>
        <w:jc w:val="both"/>
        <w:rPr>
          <w:rFonts w:ascii="Times New Roman" w:hAnsi="Times New Roman"/>
          <w:bCs/>
          <w:iCs/>
          <w:sz w:val="24"/>
          <w:szCs w:val="24"/>
        </w:rPr>
      </w:pPr>
      <w:r w:rsidRPr="00F1515A">
        <w:rPr>
          <w:rFonts w:ascii="Times New Roman" w:hAnsi="Times New Roman"/>
          <w:bCs/>
          <w:iCs/>
          <w:sz w:val="24"/>
          <w:szCs w:val="24"/>
          <w:lang w:val="kk"/>
        </w:rPr>
        <w:t xml:space="preserve">- аскорбин қышқылына жоғары қажеттілік жағдайында.  </w:t>
      </w:r>
    </w:p>
    <w:p w14:paraId="54E3DD72" w14:textId="77777777" w:rsidR="002B688B" w:rsidRPr="00F1515A" w:rsidRDefault="002B688B" w:rsidP="005902B3">
      <w:pPr>
        <w:spacing w:after="0" w:line="240" w:lineRule="auto"/>
        <w:jc w:val="both"/>
        <w:rPr>
          <w:rFonts w:ascii="Times New Roman" w:eastAsia="Times New Roman" w:hAnsi="Times New Roman"/>
          <w:b/>
          <w:sz w:val="24"/>
          <w:szCs w:val="24"/>
          <w:lang w:eastAsia="ru-RU"/>
        </w:rPr>
      </w:pPr>
      <w:bookmarkStart w:id="9" w:name="2175220274"/>
      <w:bookmarkEnd w:id="7"/>
      <w:bookmarkEnd w:id="8"/>
    </w:p>
    <w:p w14:paraId="44B35314" w14:textId="77777777" w:rsidR="00B7231F" w:rsidRPr="00F1515A" w:rsidRDefault="005E1373" w:rsidP="005902B3">
      <w:pPr>
        <w:spacing w:after="0" w:line="240" w:lineRule="auto"/>
        <w:jc w:val="both"/>
        <w:rPr>
          <w:rFonts w:ascii="Times New Roman" w:eastAsia="Times New Roman" w:hAnsi="Times New Roman"/>
          <w:b/>
          <w:sz w:val="24"/>
          <w:szCs w:val="24"/>
          <w:lang w:eastAsia="ru-RU"/>
        </w:rPr>
      </w:pPr>
      <w:r w:rsidRPr="00F1515A">
        <w:rPr>
          <w:rFonts w:ascii="Times New Roman" w:eastAsia="Times New Roman" w:hAnsi="Times New Roman"/>
          <w:b/>
          <w:sz w:val="24"/>
          <w:szCs w:val="24"/>
          <w:lang w:val="kk" w:eastAsia="ru-RU"/>
        </w:rPr>
        <w:t>4.2 Дозалау режимі және қолдану тәсілі</w:t>
      </w:r>
    </w:p>
    <w:p w14:paraId="2E86F8FD" w14:textId="77777777" w:rsidR="00B10CC2" w:rsidRPr="00F1515A" w:rsidRDefault="005E1373" w:rsidP="00924B5E">
      <w:pPr>
        <w:spacing w:before="120" w:after="0" w:line="240" w:lineRule="auto"/>
        <w:jc w:val="both"/>
        <w:rPr>
          <w:rFonts w:ascii="Times New Roman" w:eastAsia="Times New Roman" w:hAnsi="Times New Roman"/>
          <w:b/>
          <w:sz w:val="24"/>
          <w:szCs w:val="24"/>
          <w:lang w:eastAsia="ru-RU"/>
        </w:rPr>
      </w:pPr>
      <w:r w:rsidRPr="00F1515A">
        <w:rPr>
          <w:rFonts w:ascii="Times New Roman" w:eastAsia="Times New Roman" w:hAnsi="Times New Roman"/>
          <w:b/>
          <w:sz w:val="24"/>
          <w:szCs w:val="24"/>
          <w:lang w:val="kk" w:eastAsia="ru-RU"/>
        </w:rPr>
        <w:t xml:space="preserve">Дозалау режимі </w:t>
      </w:r>
    </w:p>
    <w:p w14:paraId="0B0AC9C5" w14:textId="77777777" w:rsidR="002B688B" w:rsidRPr="00F1515A" w:rsidRDefault="005E1373" w:rsidP="00924B5E">
      <w:pPr>
        <w:spacing w:after="0" w:line="240" w:lineRule="auto"/>
        <w:jc w:val="both"/>
        <w:rPr>
          <w:rFonts w:ascii="Times New Roman" w:eastAsia="Times New Roman" w:hAnsi="Times New Roman"/>
          <w:bCs/>
          <w:sz w:val="24"/>
          <w:szCs w:val="24"/>
          <w:lang w:val="kk" w:eastAsia="ru-RU"/>
        </w:rPr>
      </w:pPr>
      <w:bookmarkStart w:id="10" w:name="_Hlk27560443"/>
      <w:bookmarkStart w:id="11" w:name="_Hlk507587042"/>
      <w:bookmarkEnd w:id="9"/>
      <w:r w:rsidRPr="00F1515A">
        <w:rPr>
          <w:rFonts w:ascii="Times New Roman" w:eastAsia="Times New Roman" w:hAnsi="Times New Roman"/>
          <w:bCs/>
          <w:sz w:val="24"/>
          <w:szCs w:val="24"/>
          <w:lang w:val="kk" w:eastAsia="ru-RU"/>
        </w:rPr>
        <w:t xml:space="preserve">Ересектерге күніне 1 рет 1 таблеткадан тағайындайды. Айқын авитаминозды және инфекциялық ауруларды емдегенде қысқа мерзім ішінде (5–7 тәулік бойы) күніне 2 рет 1 таблеткадан қабылдауға болады.  Емдеу мерзімі аурудың сипатына және ағымына байланысты. </w:t>
      </w:r>
    </w:p>
    <w:p w14:paraId="37EB4576" w14:textId="77777777" w:rsidR="008242C7" w:rsidRPr="00F1515A" w:rsidRDefault="005E1373" w:rsidP="008242C7">
      <w:pPr>
        <w:spacing w:after="0" w:line="240" w:lineRule="auto"/>
        <w:jc w:val="both"/>
        <w:rPr>
          <w:rFonts w:ascii="Times New Roman" w:eastAsia="Times New Roman" w:hAnsi="Times New Roman"/>
          <w:b/>
          <w:sz w:val="24"/>
          <w:szCs w:val="24"/>
          <w:lang w:val="kk" w:eastAsia="ru-RU"/>
        </w:rPr>
      </w:pPr>
      <w:r w:rsidRPr="00F1515A">
        <w:rPr>
          <w:rFonts w:ascii="Times New Roman" w:eastAsia="Times New Roman" w:hAnsi="Times New Roman"/>
          <w:b/>
          <w:sz w:val="24"/>
          <w:szCs w:val="24"/>
          <w:lang w:val="kk" w:eastAsia="ru-RU"/>
        </w:rPr>
        <w:t>Қолдану тәсілі</w:t>
      </w:r>
    </w:p>
    <w:bookmarkEnd w:id="10"/>
    <w:bookmarkEnd w:id="11"/>
    <w:p w14:paraId="57D490DD" w14:textId="77777777" w:rsidR="002B688B" w:rsidRPr="00F1515A" w:rsidRDefault="005E1373" w:rsidP="002B688B">
      <w:pPr>
        <w:spacing w:after="120" w:line="240" w:lineRule="auto"/>
        <w:jc w:val="both"/>
        <w:rPr>
          <w:rFonts w:ascii="Times New Roman" w:eastAsia="Times New Roman" w:hAnsi="Times New Roman"/>
          <w:b/>
          <w:bCs/>
          <w:sz w:val="24"/>
          <w:szCs w:val="24"/>
          <w:vertAlign w:val="superscript"/>
          <w:lang w:val="kk" w:eastAsia="ru-RU"/>
        </w:rPr>
      </w:pPr>
      <w:r w:rsidRPr="00F1515A">
        <w:rPr>
          <w:rFonts w:ascii="Times New Roman" w:eastAsia="Times New Roman" w:hAnsi="Times New Roman"/>
          <w:bCs/>
          <w:sz w:val="24"/>
          <w:szCs w:val="24"/>
          <w:lang w:val="kk" w:eastAsia="ru-RU"/>
        </w:rPr>
        <w:t xml:space="preserve">АСКОЦИН препаратын тамақтан соң қабылдайды; таблетканы шайнап, судың аздаған мөлшерімен ішеді.  </w:t>
      </w:r>
    </w:p>
    <w:p w14:paraId="10C655B0" w14:textId="77777777" w:rsidR="00B10CC2" w:rsidRPr="00F1515A" w:rsidRDefault="00B10CC2" w:rsidP="005902B3">
      <w:pPr>
        <w:spacing w:before="120" w:after="120" w:line="240" w:lineRule="auto"/>
        <w:jc w:val="both"/>
        <w:rPr>
          <w:rFonts w:ascii="Times New Roman" w:eastAsia="Times New Roman" w:hAnsi="Times New Roman"/>
          <w:b/>
          <w:sz w:val="24"/>
          <w:szCs w:val="24"/>
          <w:lang w:val="kk" w:eastAsia="ru-RU"/>
        </w:rPr>
      </w:pPr>
    </w:p>
    <w:p w14:paraId="23D20DE4" w14:textId="77777777" w:rsidR="007D0E84" w:rsidRPr="00F1515A" w:rsidRDefault="005E1373" w:rsidP="008C40EC">
      <w:pPr>
        <w:spacing w:before="120" w:after="0" w:line="240" w:lineRule="auto"/>
        <w:jc w:val="both"/>
        <w:rPr>
          <w:rFonts w:ascii="Times New Roman" w:eastAsia="Times New Roman" w:hAnsi="Times New Roman"/>
          <w:b/>
          <w:sz w:val="24"/>
          <w:szCs w:val="24"/>
          <w:lang w:val="kk" w:eastAsia="ru-RU"/>
        </w:rPr>
      </w:pPr>
      <w:r w:rsidRPr="00F1515A">
        <w:rPr>
          <w:rFonts w:ascii="Times New Roman" w:eastAsia="Times New Roman" w:hAnsi="Times New Roman"/>
          <w:b/>
          <w:sz w:val="24"/>
          <w:szCs w:val="24"/>
          <w:lang w:val="kk" w:eastAsia="ru-RU"/>
        </w:rPr>
        <w:lastRenderedPageBreak/>
        <w:t>4.3 Қолдануға болмайтын жағдайлар</w:t>
      </w:r>
    </w:p>
    <w:p w14:paraId="4C6BAC35" w14:textId="77777777" w:rsidR="003D7246" w:rsidRPr="00F1515A" w:rsidRDefault="005E1373" w:rsidP="003D7246">
      <w:pPr>
        <w:pStyle w:val="ab"/>
        <w:numPr>
          <w:ilvl w:val="0"/>
          <w:numId w:val="37"/>
        </w:numPr>
        <w:autoSpaceDE w:val="0"/>
        <w:autoSpaceDN w:val="0"/>
        <w:spacing w:after="0" w:line="240" w:lineRule="auto"/>
        <w:jc w:val="both"/>
        <w:rPr>
          <w:rFonts w:ascii="Times New Roman" w:eastAsia="Times New Roman" w:hAnsi="Times New Roman"/>
          <w:sz w:val="24"/>
          <w:szCs w:val="24"/>
          <w:lang w:val="kk-KZ" w:eastAsia="ru-RU"/>
        </w:rPr>
      </w:pPr>
      <w:bookmarkStart w:id="12" w:name="_Hlk74647939"/>
      <w:r w:rsidRPr="00F1515A">
        <w:rPr>
          <w:rFonts w:ascii="Times New Roman" w:eastAsia="Times New Roman" w:hAnsi="Times New Roman"/>
          <w:sz w:val="24"/>
          <w:szCs w:val="24"/>
          <w:lang w:val="kk" w:eastAsia="ru-RU"/>
        </w:rPr>
        <w:t>әсер етуші затқа (заттарға) немесе 6.1 бөлімінде аталған қосымша заттардың кез келгеніне аса жоғары сезімталдық</w:t>
      </w:r>
    </w:p>
    <w:p w14:paraId="59BA58ED" w14:textId="77777777" w:rsidR="003D7246" w:rsidRPr="00F1515A" w:rsidRDefault="003D7246" w:rsidP="003D7246">
      <w:pPr>
        <w:pStyle w:val="ab"/>
        <w:numPr>
          <w:ilvl w:val="0"/>
          <w:numId w:val="37"/>
        </w:numPr>
        <w:autoSpaceDE w:val="0"/>
        <w:autoSpaceDN w:val="0"/>
        <w:spacing w:after="0" w:line="240" w:lineRule="auto"/>
        <w:jc w:val="both"/>
        <w:rPr>
          <w:rFonts w:ascii="Times New Roman" w:eastAsia="Times New Roman" w:hAnsi="Times New Roman"/>
          <w:sz w:val="24"/>
          <w:szCs w:val="24"/>
          <w:lang w:val="kk" w:eastAsia="ru-RU"/>
        </w:rPr>
      </w:pPr>
      <w:r w:rsidRPr="00F1515A">
        <w:rPr>
          <w:rFonts w:ascii="Times New Roman" w:eastAsia="Times New Roman" w:hAnsi="Times New Roman"/>
          <w:sz w:val="24"/>
          <w:szCs w:val="24"/>
          <w:lang w:val="kk" w:eastAsia="ru-RU"/>
        </w:rPr>
        <w:t>тромбофлебит, тромбозға бейімділік</w:t>
      </w:r>
    </w:p>
    <w:p w14:paraId="5CF2569C" w14:textId="77777777" w:rsidR="003D7246" w:rsidRPr="00F1515A" w:rsidRDefault="003D7246" w:rsidP="003D7246">
      <w:pPr>
        <w:pStyle w:val="ab"/>
        <w:numPr>
          <w:ilvl w:val="0"/>
          <w:numId w:val="37"/>
        </w:numPr>
        <w:autoSpaceDE w:val="0"/>
        <w:autoSpaceDN w:val="0"/>
        <w:spacing w:after="0" w:line="240" w:lineRule="auto"/>
        <w:jc w:val="both"/>
        <w:rPr>
          <w:rFonts w:ascii="Times New Roman" w:eastAsia="Times New Roman" w:hAnsi="Times New Roman"/>
          <w:sz w:val="24"/>
          <w:szCs w:val="24"/>
          <w:lang w:val="kk" w:eastAsia="ru-RU"/>
        </w:rPr>
      </w:pPr>
      <w:r w:rsidRPr="00F1515A">
        <w:rPr>
          <w:rFonts w:ascii="Times New Roman" w:eastAsia="Times New Roman" w:hAnsi="Times New Roman"/>
          <w:sz w:val="24"/>
          <w:szCs w:val="24"/>
          <w:lang w:val="kk" w:eastAsia="ru-RU"/>
        </w:rPr>
        <w:t xml:space="preserve">қант диабеті </w:t>
      </w:r>
    </w:p>
    <w:p w14:paraId="57F188B2" w14:textId="77777777" w:rsidR="003D7246" w:rsidRPr="00F1515A" w:rsidRDefault="003D7246" w:rsidP="003D7246">
      <w:pPr>
        <w:pStyle w:val="ab"/>
        <w:numPr>
          <w:ilvl w:val="0"/>
          <w:numId w:val="37"/>
        </w:numPr>
        <w:autoSpaceDE w:val="0"/>
        <w:autoSpaceDN w:val="0"/>
        <w:spacing w:after="0" w:line="240" w:lineRule="auto"/>
        <w:jc w:val="both"/>
        <w:rPr>
          <w:rFonts w:ascii="Times New Roman" w:eastAsia="Times New Roman" w:hAnsi="Times New Roman"/>
          <w:sz w:val="24"/>
          <w:szCs w:val="24"/>
          <w:lang w:val="kk" w:eastAsia="ru-RU"/>
        </w:rPr>
      </w:pPr>
      <w:r w:rsidRPr="00F1515A">
        <w:rPr>
          <w:rFonts w:ascii="Times New Roman" w:eastAsia="Times New Roman" w:hAnsi="Times New Roman"/>
          <w:sz w:val="24"/>
          <w:szCs w:val="24"/>
          <w:lang w:val="kk" w:eastAsia="ru-RU"/>
        </w:rPr>
        <w:t xml:space="preserve">фенилкетонуриясы бар адамдарға   </w:t>
      </w:r>
    </w:p>
    <w:p w14:paraId="6815EF53" w14:textId="77777777" w:rsidR="003D7246" w:rsidRPr="00F1515A" w:rsidRDefault="003D7246" w:rsidP="003D7246">
      <w:pPr>
        <w:pStyle w:val="ab"/>
        <w:numPr>
          <w:ilvl w:val="0"/>
          <w:numId w:val="37"/>
        </w:numPr>
        <w:autoSpaceDE w:val="0"/>
        <w:autoSpaceDN w:val="0"/>
        <w:spacing w:after="0" w:line="240" w:lineRule="auto"/>
        <w:jc w:val="both"/>
        <w:rPr>
          <w:rFonts w:ascii="Times New Roman" w:eastAsia="Times New Roman" w:hAnsi="Times New Roman"/>
          <w:sz w:val="24"/>
          <w:szCs w:val="24"/>
          <w:lang w:val="kk" w:eastAsia="ru-RU"/>
        </w:rPr>
      </w:pPr>
      <w:r w:rsidRPr="00F1515A">
        <w:rPr>
          <w:rFonts w:ascii="Times New Roman" w:eastAsia="Times New Roman" w:hAnsi="Times New Roman"/>
          <w:sz w:val="24"/>
          <w:szCs w:val="24"/>
          <w:lang w:val="kk" w:eastAsia="ru-RU"/>
        </w:rPr>
        <w:t xml:space="preserve">несеп-тас ауруы, нефролитиаз, </w:t>
      </w:r>
    </w:p>
    <w:p w14:paraId="2C8B3B1D" w14:textId="77777777" w:rsidR="003D7246" w:rsidRPr="00F1515A" w:rsidRDefault="003D7246" w:rsidP="003D7246">
      <w:pPr>
        <w:pStyle w:val="ab"/>
        <w:numPr>
          <w:ilvl w:val="0"/>
          <w:numId w:val="37"/>
        </w:numPr>
        <w:autoSpaceDE w:val="0"/>
        <w:autoSpaceDN w:val="0"/>
        <w:spacing w:after="0" w:line="240" w:lineRule="auto"/>
        <w:jc w:val="both"/>
        <w:rPr>
          <w:rFonts w:ascii="Times New Roman" w:eastAsia="Times New Roman" w:hAnsi="Times New Roman"/>
          <w:sz w:val="24"/>
          <w:szCs w:val="24"/>
          <w:lang w:val="kk" w:eastAsia="ru-RU"/>
        </w:rPr>
      </w:pPr>
      <w:r w:rsidRPr="00F1515A">
        <w:rPr>
          <w:rFonts w:ascii="Times New Roman" w:eastAsia="Times New Roman" w:hAnsi="Times New Roman"/>
          <w:sz w:val="24"/>
          <w:szCs w:val="24"/>
          <w:lang w:val="kk" w:eastAsia="ru-RU"/>
        </w:rPr>
        <w:t xml:space="preserve">гипероксалурия, оксалоз, </w:t>
      </w:r>
    </w:p>
    <w:p w14:paraId="746799F4" w14:textId="77777777" w:rsidR="003D7246" w:rsidRPr="00F1515A" w:rsidRDefault="003D7246" w:rsidP="003D7246">
      <w:pPr>
        <w:pStyle w:val="ab"/>
        <w:numPr>
          <w:ilvl w:val="0"/>
          <w:numId w:val="37"/>
        </w:numPr>
        <w:autoSpaceDE w:val="0"/>
        <w:autoSpaceDN w:val="0"/>
        <w:spacing w:after="0" w:line="240" w:lineRule="auto"/>
        <w:jc w:val="both"/>
        <w:rPr>
          <w:rFonts w:ascii="Times New Roman" w:eastAsia="Times New Roman" w:hAnsi="Times New Roman"/>
          <w:sz w:val="24"/>
          <w:szCs w:val="24"/>
          <w:lang w:val="kk" w:eastAsia="ru-RU"/>
        </w:rPr>
      </w:pPr>
      <w:r w:rsidRPr="00F1515A">
        <w:rPr>
          <w:rFonts w:ascii="Times New Roman" w:eastAsia="Times New Roman" w:hAnsi="Times New Roman"/>
          <w:sz w:val="24"/>
          <w:szCs w:val="24"/>
          <w:lang w:val="kk" w:eastAsia="ru-RU"/>
        </w:rPr>
        <w:t xml:space="preserve">бүйрек жеткіліксіздігі (диализде жүрген пациенттер), </w:t>
      </w:r>
    </w:p>
    <w:p w14:paraId="458A1E5A" w14:textId="77777777" w:rsidR="003D7246" w:rsidRPr="00F1515A" w:rsidRDefault="003D7246" w:rsidP="003D7246">
      <w:pPr>
        <w:pStyle w:val="ab"/>
        <w:numPr>
          <w:ilvl w:val="0"/>
          <w:numId w:val="37"/>
        </w:numPr>
        <w:autoSpaceDE w:val="0"/>
        <w:autoSpaceDN w:val="0"/>
        <w:spacing w:after="0" w:line="240" w:lineRule="auto"/>
        <w:jc w:val="both"/>
        <w:rPr>
          <w:rFonts w:ascii="Times New Roman" w:eastAsia="Times New Roman" w:hAnsi="Times New Roman"/>
          <w:sz w:val="24"/>
          <w:szCs w:val="24"/>
          <w:lang w:val="kk" w:eastAsia="ru-RU"/>
        </w:rPr>
      </w:pPr>
      <w:r w:rsidRPr="00F1515A">
        <w:rPr>
          <w:rFonts w:ascii="Times New Roman" w:eastAsia="Times New Roman" w:hAnsi="Times New Roman"/>
          <w:sz w:val="24"/>
          <w:szCs w:val="24"/>
          <w:lang w:val="kk" w:eastAsia="ru-RU"/>
        </w:rPr>
        <w:t xml:space="preserve">гемохроматоз, талассемия, сидеробластты анемия, </w:t>
      </w:r>
    </w:p>
    <w:p w14:paraId="5EBB2E26" w14:textId="77777777" w:rsidR="003D7246" w:rsidRPr="00F1515A" w:rsidRDefault="003D7246" w:rsidP="003D7246">
      <w:pPr>
        <w:pStyle w:val="ab"/>
        <w:numPr>
          <w:ilvl w:val="0"/>
          <w:numId w:val="37"/>
        </w:numPr>
        <w:autoSpaceDE w:val="0"/>
        <w:autoSpaceDN w:val="0"/>
        <w:spacing w:after="0" w:line="240" w:lineRule="auto"/>
        <w:jc w:val="both"/>
        <w:rPr>
          <w:rFonts w:ascii="Times New Roman" w:eastAsia="Times New Roman" w:hAnsi="Times New Roman"/>
          <w:sz w:val="24"/>
          <w:szCs w:val="24"/>
          <w:lang w:val="kk" w:eastAsia="ru-RU"/>
        </w:rPr>
      </w:pPr>
      <w:r w:rsidRPr="00F1515A">
        <w:rPr>
          <w:rFonts w:ascii="Times New Roman" w:eastAsia="Times New Roman" w:hAnsi="Times New Roman"/>
          <w:sz w:val="24"/>
          <w:szCs w:val="24"/>
          <w:lang w:val="kk" w:eastAsia="ru-RU"/>
        </w:rPr>
        <w:t xml:space="preserve">қан ұюының жоғарылауы, </w:t>
      </w:r>
    </w:p>
    <w:p w14:paraId="4DE63E45" w14:textId="77777777" w:rsidR="003D7246" w:rsidRPr="00F1515A" w:rsidRDefault="003D7246" w:rsidP="003D7246">
      <w:pPr>
        <w:pStyle w:val="ab"/>
        <w:numPr>
          <w:ilvl w:val="0"/>
          <w:numId w:val="37"/>
        </w:numPr>
        <w:autoSpaceDE w:val="0"/>
        <w:autoSpaceDN w:val="0"/>
        <w:spacing w:after="0" w:line="240" w:lineRule="auto"/>
        <w:jc w:val="both"/>
        <w:rPr>
          <w:rFonts w:ascii="Times New Roman" w:eastAsia="Times New Roman" w:hAnsi="Times New Roman"/>
          <w:sz w:val="24"/>
          <w:szCs w:val="24"/>
          <w:lang w:val="kk" w:eastAsia="ru-RU"/>
        </w:rPr>
      </w:pPr>
      <w:r w:rsidRPr="00F1515A">
        <w:rPr>
          <w:rFonts w:ascii="Times New Roman" w:eastAsia="Times New Roman" w:hAnsi="Times New Roman"/>
          <w:sz w:val="24"/>
          <w:szCs w:val="24"/>
          <w:lang w:val="kk" w:eastAsia="ru-RU"/>
        </w:rPr>
        <w:t xml:space="preserve">глюкоза-6-фосфатдегидрогеназа тапшылығы, </w:t>
      </w:r>
    </w:p>
    <w:p w14:paraId="14EFCE70" w14:textId="77777777" w:rsidR="003D7246" w:rsidRPr="00F1515A" w:rsidRDefault="003D7246" w:rsidP="003D7246">
      <w:pPr>
        <w:pStyle w:val="ab"/>
        <w:numPr>
          <w:ilvl w:val="0"/>
          <w:numId w:val="37"/>
        </w:numPr>
        <w:autoSpaceDE w:val="0"/>
        <w:autoSpaceDN w:val="0"/>
        <w:spacing w:after="0" w:line="240" w:lineRule="auto"/>
        <w:jc w:val="both"/>
        <w:rPr>
          <w:rFonts w:ascii="Times New Roman" w:eastAsia="Times New Roman" w:hAnsi="Times New Roman"/>
          <w:sz w:val="24"/>
          <w:szCs w:val="24"/>
          <w:lang w:val="kk" w:eastAsia="ru-RU"/>
        </w:rPr>
      </w:pPr>
      <w:r w:rsidRPr="00F1515A">
        <w:rPr>
          <w:rFonts w:ascii="Times New Roman" w:eastAsia="Times New Roman" w:hAnsi="Times New Roman"/>
          <w:sz w:val="24"/>
          <w:szCs w:val="24"/>
          <w:lang w:val="kk" w:eastAsia="ru-RU"/>
        </w:rPr>
        <w:t xml:space="preserve">тұқым қуалайтын фруктоза жақпаушлығы, </w:t>
      </w:r>
    </w:p>
    <w:p w14:paraId="4ECF4B58" w14:textId="77777777" w:rsidR="003D7246" w:rsidRPr="00F1515A" w:rsidRDefault="003D7246" w:rsidP="003D7246">
      <w:pPr>
        <w:pStyle w:val="ab"/>
        <w:numPr>
          <w:ilvl w:val="0"/>
          <w:numId w:val="37"/>
        </w:numPr>
        <w:autoSpaceDE w:val="0"/>
        <w:autoSpaceDN w:val="0"/>
        <w:spacing w:after="0" w:line="240" w:lineRule="auto"/>
        <w:jc w:val="both"/>
        <w:rPr>
          <w:rFonts w:ascii="Times New Roman" w:eastAsia="Times New Roman" w:hAnsi="Times New Roman"/>
          <w:sz w:val="24"/>
          <w:szCs w:val="24"/>
          <w:lang w:val="kk" w:eastAsia="ru-RU"/>
        </w:rPr>
      </w:pPr>
      <w:r w:rsidRPr="00F1515A">
        <w:rPr>
          <w:rFonts w:ascii="Times New Roman" w:eastAsia="Times New Roman" w:hAnsi="Times New Roman"/>
          <w:sz w:val="24"/>
          <w:szCs w:val="24"/>
          <w:lang w:val="kk" w:eastAsia="ru-RU"/>
        </w:rPr>
        <w:t xml:space="preserve">бүйрек жеткіліксіздігі, </w:t>
      </w:r>
    </w:p>
    <w:p w14:paraId="018A52B4" w14:textId="77777777" w:rsidR="003D7246" w:rsidRPr="00F1515A" w:rsidRDefault="003D7246" w:rsidP="003D7246">
      <w:pPr>
        <w:pStyle w:val="ab"/>
        <w:numPr>
          <w:ilvl w:val="0"/>
          <w:numId w:val="37"/>
        </w:numPr>
        <w:autoSpaceDE w:val="0"/>
        <w:autoSpaceDN w:val="0"/>
        <w:spacing w:after="0" w:line="240" w:lineRule="auto"/>
        <w:jc w:val="both"/>
        <w:rPr>
          <w:rFonts w:ascii="Times New Roman" w:eastAsia="Times New Roman" w:hAnsi="Times New Roman"/>
          <w:sz w:val="24"/>
          <w:szCs w:val="24"/>
          <w:lang w:val="kk" w:eastAsia="ru-RU"/>
        </w:rPr>
      </w:pPr>
      <w:r w:rsidRPr="00F1515A">
        <w:rPr>
          <w:rFonts w:ascii="Times New Roman" w:eastAsia="Times New Roman" w:hAnsi="Times New Roman"/>
          <w:sz w:val="24"/>
          <w:szCs w:val="24"/>
          <w:lang w:val="kk" w:eastAsia="ru-RU"/>
        </w:rPr>
        <w:t>үдемелі қатерлі аурулар</w:t>
      </w:r>
    </w:p>
    <w:p w14:paraId="32936DCD" w14:textId="77777777" w:rsidR="007D123E" w:rsidRPr="00F1515A" w:rsidRDefault="003D7246" w:rsidP="003D7246">
      <w:pPr>
        <w:pStyle w:val="ab"/>
        <w:numPr>
          <w:ilvl w:val="0"/>
          <w:numId w:val="37"/>
        </w:numPr>
        <w:autoSpaceDE w:val="0"/>
        <w:autoSpaceDN w:val="0"/>
        <w:spacing w:after="0" w:line="240" w:lineRule="auto"/>
        <w:jc w:val="both"/>
        <w:rPr>
          <w:rFonts w:ascii="Times New Roman" w:eastAsia="Times New Roman" w:hAnsi="Times New Roman"/>
          <w:sz w:val="24"/>
          <w:szCs w:val="24"/>
          <w:lang w:val="kk-KZ" w:eastAsia="ru-RU"/>
        </w:rPr>
      </w:pPr>
      <w:r w:rsidRPr="00F1515A">
        <w:rPr>
          <w:rFonts w:ascii="Times New Roman" w:eastAsia="Times New Roman" w:hAnsi="Times New Roman"/>
          <w:sz w:val="24"/>
          <w:szCs w:val="24"/>
          <w:lang w:val="kk" w:eastAsia="ru-RU"/>
        </w:rPr>
        <w:t>балалар мен 18 жасқа дейінгі жасөспірімдер</w:t>
      </w:r>
    </w:p>
    <w:bookmarkEnd w:id="12"/>
    <w:p w14:paraId="5CE823F8" w14:textId="77777777" w:rsidR="003D7246" w:rsidRPr="00F1515A" w:rsidRDefault="003D7246" w:rsidP="005902B3">
      <w:pPr>
        <w:spacing w:after="0" w:line="240" w:lineRule="auto"/>
        <w:jc w:val="both"/>
        <w:rPr>
          <w:rFonts w:ascii="Times New Roman" w:eastAsia="Times New Roman" w:hAnsi="Times New Roman"/>
          <w:sz w:val="24"/>
          <w:szCs w:val="24"/>
          <w:lang w:val="kk-KZ" w:eastAsia="ru-RU"/>
        </w:rPr>
      </w:pPr>
    </w:p>
    <w:p w14:paraId="50B8C5E9" w14:textId="77777777" w:rsidR="00B10089" w:rsidRPr="00F1515A" w:rsidRDefault="005E1373" w:rsidP="005902B3">
      <w:pPr>
        <w:spacing w:after="0" w:line="240" w:lineRule="auto"/>
        <w:jc w:val="both"/>
        <w:rPr>
          <w:rFonts w:ascii="Times New Roman" w:eastAsia="Times New Roman" w:hAnsi="Times New Roman"/>
          <w:b/>
          <w:sz w:val="24"/>
          <w:szCs w:val="24"/>
          <w:lang w:val="kk" w:eastAsia="ru-RU"/>
        </w:rPr>
      </w:pPr>
      <w:r w:rsidRPr="00F1515A">
        <w:rPr>
          <w:rFonts w:ascii="Times New Roman" w:eastAsia="Times New Roman" w:hAnsi="Times New Roman"/>
          <w:b/>
          <w:sz w:val="24"/>
          <w:szCs w:val="24"/>
          <w:lang w:val="kk" w:eastAsia="ru-RU"/>
        </w:rPr>
        <w:t>4.4 Айрықша нұсқаулар және қолдану кезіндегі сақтандыру шаралары</w:t>
      </w:r>
    </w:p>
    <w:p w14:paraId="5B8D5183" w14:textId="2B416520" w:rsidR="002B688B" w:rsidRPr="00F1515A" w:rsidRDefault="005E1373" w:rsidP="002B688B">
      <w:pPr>
        <w:widowControl w:val="0"/>
        <w:autoSpaceDE w:val="0"/>
        <w:autoSpaceDN w:val="0"/>
        <w:adjustRightInd w:val="0"/>
        <w:spacing w:before="1" w:after="0" w:line="240" w:lineRule="auto"/>
        <w:ind w:right="-52"/>
        <w:jc w:val="both"/>
        <w:rPr>
          <w:rFonts w:ascii="Times New Roman" w:eastAsia="Times New Roman" w:hAnsi="Times New Roman"/>
          <w:b/>
          <w:sz w:val="24"/>
          <w:szCs w:val="24"/>
          <w:vertAlign w:val="superscript"/>
          <w:lang w:val="kk" w:eastAsia="ru-RU"/>
        </w:rPr>
      </w:pPr>
      <w:bookmarkStart w:id="13" w:name="_Hlk507587100"/>
      <w:bookmarkStart w:id="14" w:name="_Hlk30602171"/>
      <w:r w:rsidRPr="00F1515A">
        <w:rPr>
          <w:rFonts w:ascii="Times New Roman" w:eastAsia="Times New Roman" w:hAnsi="Times New Roman"/>
          <w:sz w:val="24"/>
          <w:szCs w:val="24"/>
          <w:lang w:val="kk" w:eastAsia="ru-RU"/>
        </w:rPr>
        <w:t>АСКОЦИН препаратын үлкен дозаларда қолданғанда бүйрек функциясын және артериялық қысымды, сондай-ақ ұйқы</w:t>
      </w:r>
      <w:r w:rsidR="002D3843" w:rsidRPr="00F1515A">
        <w:rPr>
          <w:rFonts w:ascii="Times New Roman" w:eastAsia="Times New Roman" w:hAnsi="Times New Roman"/>
          <w:sz w:val="24"/>
          <w:szCs w:val="24"/>
          <w:lang w:val="kk-KZ" w:eastAsia="ru-RU"/>
        </w:rPr>
        <w:t xml:space="preserve"> </w:t>
      </w:r>
      <w:r w:rsidRPr="00F1515A">
        <w:rPr>
          <w:rFonts w:ascii="Times New Roman" w:eastAsia="Times New Roman" w:hAnsi="Times New Roman"/>
          <w:sz w:val="24"/>
          <w:szCs w:val="24"/>
          <w:lang w:val="kk" w:eastAsia="ru-RU"/>
        </w:rPr>
        <w:t>без</w:t>
      </w:r>
      <w:r w:rsidR="002D3843" w:rsidRPr="00F1515A">
        <w:rPr>
          <w:rFonts w:ascii="Times New Roman" w:eastAsia="Times New Roman" w:hAnsi="Times New Roman"/>
          <w:sz w:val="24"/>
          <w:szCs w:val="24"/>
          <w:lang w:val="kk-KZ" w:eastAsia="ru-RU"/>
        </w:rPr>
        <w:t>і</w:t>
      </w:r>
      <w:r w:rsidRPr="00F1515A">
        <w:rPr>
          <w:rFonts w:ascii="Times New Roman" w:eastAsia="Times New Roman" w:hAnsi="Times New Roman"/>
          <w:sz w:val="24"/>
          <w:szCs w:val="24"/>
          <w:lang w:val="kk" w:eastAsia="ru-RU"/>
        </w:rPr>
        <w:t xml:space="preserve"> функциясын бақылау қажет.</w:t>
      </w:r>
    </w:p>
    <w:p w14:paraId="577CEE92" w14:textId="77777777" w:rsidR="00EF775A" w:rsidRPr="00F1515A" w:rsidRDefault="005E1373" w:rsidP="002B688B">
      <w:pPr>
        <w:widowControl w:val="0"/>
        <w:autoSpaceDE w:val="0"/>
        <w:autoSpaceDN w:val="0"/>
        <w:adjustRightInd w:val="0"/>
        <w:spacing w:before="1" w:after="0" w:line="240" w:lineRule="auto"/>
        <w:ind w:right="-52"/>
        <w:jc w:val="both"/>
        <w:rPr>
          <w:rFonts w:ascii="Times New Roman" w:eastAsia="Times New Roman" w:hAnsi="Times New Roman"/>
          <w:sz w:val="24"/>
          <w:szCs w:val="24"/>
          <w:lang w:val="kk" w:eastAsia="ru-RU"/>
        </w:rPr>
      </w:pPr>
      <w:r w:rsidRPr="00F1515A">
        <w:rPr>
          <w:rFonts w:ascii="Times New Roman" w:eastAsia="Times New Roman" w:hAnsi="Times New Roman"/>
          <w:sz w:val="24"/>
          <w:szCs w:val="24"/>
          <w:lang w:val="kk" w:eastAsia="ru-RU"/>
        </w:rPr>
        <w:t xml:space="preserve">Глюкоза-6-фосфатдегидро-геназа тапшылығы кезінде сақтықпен қолданылады, осы пациенттерде аскорбин қышқылымен артық дозаланғанда гемолиздік анемияға әкелуі мүмкін. </w:t>
      </w:r>
    </w:p>
    <w:p w14:paraId="6ED94B07" w14:textId="77777777" w:rsidR="007358B7" w:rsidRPr="00F1515A" w:rsidRDefault="005E1373" w:rsidP="002B688B">
      <w:pPr>
        <w:widowControl w:val="0"/>
        <w:autoSpaceDE w:val="0"/>
        <w:autoSpaceDN w:val="0"/>
        <w:adjustRightInd w:val="0"/>
        <w:spacing w:before="1" w:after="0" w:line="240" w:lineRule="auto"/>
        <w:ind w:right="-52"/>
        <w:jc w:val="both"/>
        <w:rPr>
          <w:rFonts w:ascii="Times New Roman" w:eastAsia="Times New Roman" w:hAnsi="Times New Roman"/>
          <w:sz w:val="24"/>
          <w:szCs w:val="24"/>
          <w:lang w:val="kk" w:eastAsia="ru-RU"/>
        </w:rPr>
      </w:pPr>
      <w:r w:rsidRPr="00F1515A">
        <w:rPr>
          <w:rFonts w:ascii="Times New Roman" w:eastAsia="Times New Roman" w:hAnsi="Times New Roman"/>
          <w:sz w:val="24"/>
          <w:szCs w:val="24"/>
          <w:lang w:val="kk" w:eastAsia="ru-RU"/>
        </w:rPr>
        <w:t xml:space="preserve">Басқа препараттарды қабылдаған жағдайда дәрілік препараттарды қабылдаулар арасында 4 сағат үзіліс жасау керек. </w:t>
      </w:r>
    </w:p>
    <w:p w14:paraId="21202C47" w14:textId="77777777" w:rsidR="002B688B" w:rsidRPr="00F1515A" w:rsidRDefault="005E1373" w:rsidP="002B688B">
      <w:pPr>
        <w:widowControl w:val="0"/>
        <w:autoSpaceDE w:val="0"/>
        <w:autoSpaceDN w:val="0"/>
        <w:adjustRightInd w:val="0"/>
        <w:spacing w:before="1" w:after="0" w:line="240" w:lineRule="auto"/>
        <w:ind w:right="-52"/>
        <w:jc w:val="both"/>
        <w:rPr>
          <w:rFonts w:ascii="Times New Roman" w:eastAsia="Times New Roman" w:hAnsi="Times New Roman"/>
          <w:sz w:val="24"/>
          <w:szCs w:val="24"/>
          <w:lang w:val="kk" w:eastAsia="ru-RU"/>
        </w:rPr>
      </w:pPr>
      <w:r w:rsidRPr="00F1515A">
        <w:rPr>
          <w:rFonts w:ascii="Times New Roman" w:eastAsia="Times New Roman" w:hAnsi="Times New Roman"/>
          <w:sz w:val="24"/>
          <w:szCs w:val="24"/>
          <w:lang w:val="kk" w:eastAsia="ru-RU"/>
        </w:rPr>
        <w:t xml:space="preserve">Бүйрек функциясының бұзылуларында сақтықпен қолдану қажет. </w:t>
      </w:r>
    </w:p>
    <w:p w14:paraId="6A4F6673" w14:textId="77777777" w:rsidR="002B688B" w:rsidRPr="00F1515A" w:rsidRDefault="005E1373" w:rsidP="002B688B">
      <w:pPr>
        <w:widowControl w:val="0"/>
        <w:autoSpaceDE w:val="0"/>
        <w:autoSpaceDN w:val="0"/>
        <w:adjustRightInd w:val="0"/>
        <w:spacing w:before="1" w:after="0" w:line="240" w:lineRule="auto"/>
        <w:ind w:right="-52"/>
        <w:jc w:val="both"/>
        <w:rPr>
          <w:rFonts w:ascii="Times New Roman" w:eastAsia="Times New Roman" w:hAnsi="Times New Roman"/>
          <w:sz w:val="24"/>
          <w:szCs w:val="24"/>
          <w:lang w:val="kk" w:eastAsia="ru-RU"/>
        </w:rPr>
      </w:pPr>
      <w:r w:rsidRPr="00F1515A">
        <w:rPr>
          <w:rFonts w:ascii="Times New Roman" w:eastAsia="Times New Roman" w:hAnsi="Times New Roman"/>
          <w:sz w:val="24"/>
          <w:szCs w:val="24"/>
          <w:lang w:val="kk" w:eastAsia="ru-RU"/>
        </w:rPr>
        <w:t>Препарат әртүрлі зертханалық тестілердің нәтижелерін (қандағы глюкоза, билирубин мөлшерін, трансаминазалар, лактатдегидрогеназа белсенділігін) өзгертуі мүмкін.   Ұзақ емдеу кезінде глюкоза деңгейін бақылау қажет.</w:t>
      </w:r>
    </w:p>
    <w:p w14:paraId="031A2EA3" w14:textId="77777777" w:rsidR="002B688B" w:rsidRPr="00F1515A" w:rsidRDefault="005E1373" w:rsidP="002B688B">
      <w:pPr>
        <w:widowControl w:val="0"/>
        <w:autoSpaceDE w:val="0"/>
        <w:autoSpaceDN w:val="0"/>
        <w:adjustRightInd w:val="0"/>
        <w:spacing w:before="1" w:after="0" w:line="240" w:lineRule="auto"/>
        <w:ind w:right="-52"/>
        <w:jc w:val="both"/>
        <w:rPr>
          <w:rFonts w:ascii="Times New Roman" w:eastAsia="Times New Roman" w:hAnsi="Times New Roman"/>
          <w:sz w:val="24"/>
          <w:szCs w:val="24"/>
          <w:lang w:val="kk" w:eastAsia="ru-RU"/>
        </w:rPr>
      </w:pPr>
      <w:r w:rsidRPr="00F1515A">
        <w:rPr>
          <w:rFonts w:ascii="Times New Roman" w:eastAsia="Times New Roman" w:hAnsi="Times New Roman"/>
          <w:sz w:val="24"/>
          <w:szCs w:val="24"/>
          <w:lang w:val="kk" w:eastAsia="ru-RU"/>
        </w:rPr>
        <w:t xml:space="preserve">Аскорбин қышқылы темірдің сіңуін арттыратын болғандықтан, оны жоғары дозаларда қолдану гемохроматозы, талассемиясы, полицитемиясы, лейкемиясы және сидеробластты анемиясы бар пациенттерде қауіпті болуы мүмкін.  Организмде темір мөлшері көп пациенттерде аскорбин қышқылын өте аз дозаларда қолдану қажет. </w:t>
      </w:r>
    </w:p>
    <w:p w14:paraId="1E7BC310" w14:textId="77777777" w:rsidR="002B688B" w:rsidRPr="00F1515A" w:rsidRDefault="005E1373" w:rsidP="002B688B">
      <w:pPr>
        <w:widowControl w:val="0"/>
        <w:autoSpaceDE w:val="0"/>
        <w:autoSpaceDN w:val="0"/>
        <w:adjustRightInd w:val="0"/>
        <w:spacing w:before="1" w:after="0" w:line="240" w:lineRule="auto"/>
        <w:ind w:right="-52"/>
        <w:jc w:val="both"/>
        <w:rPr>
          <w:rFonts w:ascii="Times New Roman" w:eastAsia="Times New Roman" w:hAnsi="Times New Roman"/>
          <w:sz w:val="24"/>
          <w:szCs w:val="24"/>
          <w:lang w:val="kk" w:eastAsia="ru-RU"/>
        </w:rPr>
      </w:pPr>
      <w:r w:rsidRPr="00F1515A">
        <w:rPr>
          <w:rFonts w:ascii="Times New Roman" w:eastAsia="Times New Roman" w:hAnsi="Times New Roman"/>
          <w:sz w:val="24"/>
          <w:szCs w:val="24"/>
          <w:lang w:val="kk" w:eastAsia="ru-RU"/>
        </w:rPr>
        <w:t>АСКОЦИН препаратын үдемелі обыр аурулары бар пациенттерге абайлап тағайындау қажет, өйткені оны қолдану процесс барысын жылдамдатуы мүмкін.</w:t>
      </w:r>
    </w:p>
    <w:p w14:paraId="0CF6F7DD" w14:textId="763EB059" w:rsidR="002B688B" w:rsidRPr="00F1515A" w:rsidRDefault="005E1373" w:rsidP="002B688B">
      <w:pPr>
        <w:widowControl w:val="0"/>
        <w:autoSpaceDE w:val="0"/>
        <w:autoSpaceDN w:val="0"/>
        <w:adjustRightInd w:val="0"/>
        <w:spacing w:before="1" w:after="0" w:line="240" w:lineRule="auto"/>
        <w:ind w:right="-52"/>
        <w:jc w:val="both"/>
        <w:rPr>
          <w:rFonts w:ascii="Times New Roman" w:eastAsia="Times New Roman" w:hAnsi="Times New Roman"/>
          <w:sz w:val="24"/>
          <w:szCs w:val="24"/>
          <w:lang w:val="kk" w:eastAsia="ru-RU"/>
        </w:rPr>
      </w:pPr>
      <w:bookmarkStart w:id="15" w:name="_Hlk74648126"/>
      <w:r w:rsidRPr="00F1515A">
        <w:rPr>
          <w:rFonts w:ascii="Times New Roman" w:eastAsia="Times New Roman" w:hAnsi="Times New Roman"/>
          <w:sz w:val="24"/>
          <w:szCs w:val="24"/>
          <w:lang w:val="kk" w:eastAsia="ru-RU"/>
        </w:rPr>
        <w:t xml:space="preserve">Препарат құрамында орташа </w:t>
      </w:r>
      <w:r w:rsidR="00F1515A" w:rsidRPr="00F1515A">
        <w:rPr>
          <w:rFonts w:ascii="Times New Roman" w:eastAsia="Times New Roman" w:hAnsi="Times New Roman"/>
          <w:sz w:val="24"/>
          <w:szCs w:val="24"/>
          <w:lang w:val="kk-KZ" w:eastAsia="ru-RU"/>
        </w:rPr>
        <w:t>іш жүргізетін</w:t>
      </w:r>
      <w:r w:rsidRPr="00F1515A">
        <w:rPr>
          <w:rFonts w:ascii="Times New Roman" w:eastAsia="Times New Roman" w:hAnsi="Times New Roman"/>
          <w:sz w:val="24"/>
          <w:szCs w:val="24"/>
          <w:lang w:val="kk" w:eastAsia="ru-RU"/>
        </w:rPr>
        <w:t xml:space="preserve"> әсер тудыруы мүмкін маннитол бар, сонымен қатар күн</w:t>
      </w:r>
      <w:r w:rsidR="00F1515A" w:rsidRPr="00F1515A">
        <w:rPr>
          <w:rFonts w:ascii="Times New Roman" w:eastAsia="Times New Roman" w:hAnsi="Times New Roman"/>
          <w:sz w:val="24"/>
          <w:szCs w:val="24"/>
          <w:lang w:val="kk" w:eastAsia="ru-RU"/>
        </w:rPr>
        <w:t xml:space="preserve"> </w:t>
      </w:r>
      <w:r w:rsidRPr="00F1515A">
        <w:rPr>
          <w:rFonts w:ascii="Times New Roman" w:eastAsia="Times New Roman" w:hAnsi="Times New Roman"/>
          <w:sz w:val="24"/>
          <w:szCs w:val="24"/>
          <w:lang w:val="kk" w:eastAsia="ru-RU"/>
        </w:rPr>
        <w:t>батар түстес сары бояғышы (E110) бар, ол аллергиялық реакцияны туындатуы мүмкін.</w:t>
      </w:r>
    </w:p>
    <w:bookmarkEnd w:id="15"/>
    <w:p w14:paraId="798F827E" w14:textId="77777777" w:rsidR="00B65173" w:rsidRPr="00F1515A" w:rsidRDefault="005E1373" w:rsidP="00166721">
      <w:pPr>
        <w:widowControl w:val="0"/>
        <w:autoSpaceDE w:val="0"/>
        <w:autoSpaceDN w:val="0"/>
        <w:adjustRightInd w:val="0"/>
        <w:spacing w:before="1" w:after="0" w:line="240" w:lineRule="auto"/>
        <w:ind w:right="-52"/>
        <w:jc w:val="both"/>
        <w:rPr>
          <w:rFonts w:ascii="Times New Roman" w:eastAsia="Times New Roman" w:hAnsi="Times New Roman"/>
          <w:sz w:val="24"/>
          <w:szCs w:val="24"/>
          <w:lang w:val="kk" w:eastAsia="ru-RU"/>
        </w:rPr>
      </w:pPr>
      <w:r w:rsidRPr="00F1515A">
        <w:rPr>
          <w:rFonts w:ascii="Times New Roman" w:eastAsia="Times New Roman" w:hAnsi="Times New Roman"/>
          <w:sz w:val="24"/>
          <w:szCs w:val="24"/>
          <w:lang w:val="kk" w:eastAsia="ru-RU"/>
        </w:rPr>
        <w:t>Осы дәрілік препараттың құрамында әрбір 950 мг таблеткада 12 мг аспартам бар, ол 12 мг таблеткаға баламалы. Аспартам фенилаланиннің көзі болып табылады. Егер сізде фенилаланин жинақталатын фенилкетонурия (PKU), сирек генетикалық ауру байқалса, ол қауіпті болуы мүмкін, сондықтан организм оны дұрыс шығара алмайды.</w:t>
      </w:r>
    </w:p>
    <w:bookmarkEnd w:id="13"/>
    <w:bookmarkEnd w:id="14"/>
    <w:p w14:paraId="118E183C" w14:textId="717915A5" w:rsidR="00470FD4" w:rsidRPr="00F1515A" w:rsidRDefault="00B454B2" w:rsidP="00470FD4">
      <w:pPr>
        <w:widowControl w:val="0"/>
        <w:autoSpaceDE w:val="0"/>
        <w:autoSpaceDN w:val="0"/>
        <w:adjustRightInd w:val="0"/>
        <w:spacing w:before="1" w:after="0" w:line="240" w:lineRule="auto"/>
        <w:ind w:right="-52"/>
        <w:jc w:val="both"/>
        <w:rPr>
          <w:rFonts w:ascii="Times New Roman" w:eastAsia="Times New Roman" w:hAnsi="Times New Roman"/>
          <w:sz w:val="24"/>
          <w:szCs w:val="24"/>
          <w:lang w:val="kk" w:eastAsia="ru-RU"/>
        </w:rPr>
      </w:pPr>
      <w:r w:rsidRPr="00F1515A">
        <w:rPr>
          <w:rFonts w:ascii="Times New Roman" w:eastAsia="Times New Roman" w:hAnsi="Times New Roman"/>
          <w:sz w:val="24"/>
          <w:szCs w:val="24"/>
          <w:lang w:val="kk-KZ" w:eastAsia="ru-RU"/>
        </w:rPr>
        <w:t>Препараттың құрамында 1 мг-де 1 ммоль-ден аз (23 мг) натрий бар, яғни шын мәнінде натрий жоқ. Натрийдің келіп түсуін шектейтін диетада жүрген пациенттер ескеруі қажет.</w:t>
      </w:r>
      <w:r w:rsidRPr="00F1515A">
        <w:rPr>
          <w:rFonts w:ascii="Times New Roman" w:eastAsia="Times New Roman" w:hAnsi="Times New Roman"/>
          <w:sz w:val="24"/>
          <w:szCs w:val="24"/>
          <w:lang w:val="kk-KZ" w:eastAsia="ru-RU"/>
        </w:rPr>
        <w:br/>
      </w:r>
    </w:p>
    <w:p w14:paraId="13445E09" w14:textId="77777777" w:rsidR="007D0E84" w:rsidRPr="00F1515A" w:rsidRDefault="005E1373" w:rsidP="005902B3">
      <w:pPr>
        <w:spacing w:after="0" w:line="240" w:lineRule="auto"/>
        <w:jc w:val="both"/>
        <w:rPr>
          <w:rFonts w:ascii="Times New Roman" w:eastAsia="Times New Roman" w:hAnsi="Times New Roman"/>
          <w:b/>
          <w:sz w:val="24"/>
          <w:szCs w:val="24"/>
          <w:lang w:val="kk" w:eastAsia="ru-RU"/>
        </w:rPr>
      </w:pPr>
      <w:r w:rsidRPr="00F1515A">
        <w:rPr>
          <w:rFonts w:ascii="Times New Roman" w:eastAsia="Times New Roman" w:hAnsi="Times New Roman"/>
          <w:b/>
          <w:sz w:val="24"/>
          <w:szCs w:val="24"/>
          <w:lang w:val="kk" w:eastAsia="ru-RU"/>
        </w:rPr>
        <w:t>4.5 Басқа дәрілік препараттармен өзара әрекеттесуі және өзара әрекеттесудің басқа түрлері</w:t>
      </w:r>
    </w:p>
    <w:p w14:paraId="40D84780" w14:textId="77777777" w:rsidR="002B688B" w:rsidRPr="00F1515A" w:rsidRDefault="005E1373" w:rsidP="002B688B">
      <w:pPr>
        <w:spacing w:after="0" w:line="240" w:lineRule="auto"/>
        <w:jc w:val="both"/>
        <w:rPr>
          <w:rFonts w:ascii="Times New Roman" w:hAnsi="Times New Roman"/>
          <w:bCs/>
          <w:color w:val="000000"/>
          <w:sz w:val="24"/>
          <w:szCs w:val="24"/>
          <w:lang w:val="kk"/>
        </w:rPr>
      </w:pPr>
      <w:bookmarkStart w:id="16" w:name="_Hlk146795730"/>
      <w:bookmarkStart w:id="17" w:name="2175220271"/>
      <w:r w:rsidRPr="00F1515A">
        <w:rPr>
          <w:rFonts w:ascii="Times New Roman" w:hAnsi="Times New Roman"/>
          <w:bCs/>
          <w:color w:val="000000"/>
          <w:sz w:val="24"/>
          <w:szCs w:val="24"/>
          <w:lang w:val="kk"/>
        </w:rPr>
        <w:t xml:space="preserve">АСКОЦИН қандағы салицилаттардың, этинилэстрадиолдың, бензилпенициллиннің және тетрациклиндердің концентрациясын арттырады, қандағы пероральді контрацептивтердің концентрациясын төмендетеді. Кумарин туындыларының антикоагуляциялық әсерін азайтады. Ішекте темір препараттарының сіңуін жақсартады. </w:t>
      </w:r>
      <w:r w:rsidRPr="00F1515A">
        <w:rPr>
          <w:rFonts w:ascii="Times New Roman" w:hAnsi="Times New Roman"/>
          <w:bCs/>
          <w:color w:val="000000"/>
          <w:sz w:val="24"/>
          <w:szCs w:val="24"/>
          <w:lang w:val="kk"/>
        </w:rPr>
        <w:lastRenderedPageBreak/>
        <w:t>Этил спиртінің жалпы клиренсін арттырады. Хинолонды қатардағы препараттар, кальций хлориді, салицилаттар, кортикостероидтар ұзақ қолданылғанда С дәруменінің қорын азайтады. Кортикостероидтар С дәруменінің және мырыштың деңгейін азайтады.</w:t>
      </w:r>
    </w:p>
    <w:p w14:paraId="443BD73C" w14:textId="77777777" w:rsidR="002B688B" w:rsidRPr="00F1515A" w:rsidRDefault="005E1373" w:rsidP="002B688B">
      <w:pPr>
        <w:spacing w:after="0" w:line="240" w:lineRule="auto"/>
        <w:jc w:val="both"/>
        <w:rPr>
          <w:rFonts w:ascii="Times New Roman" w:hAnsi="Times New Roman"/>
          <w:bCs/>
          <w:color w:val="000000"/>
          <w:sz w:val="24"/>
          <w:szCs w:val="24"/>
          <w:lang w:val="kk"/>
        </w:rPr>
      </w:pPr>
      <w:r w:rsidRPr="00F1515A">
        <w:rPr>
          <w:rFonts w:ascii="Times New Roman" w:hAnsi="Times New Roman"/>
          <w:bCs/>
          <w:color w:val="000000"/>
          <w:sz w:val="24"/>
          <w:szCs w:val="24"/>
          <w:lang w:val="kk"/>
        </w:rPr>
        <w:t xml:space="preserve">Аскорбин қышқылын және дефероксаминді бір мезгілде қолдану, әсіресе жүрек бұлшықетінде, темірдің тіндік уыттылығын арттырады, бұл қанайналым жүйесінің декомпенсациясына әкеп соғуы мүмкін. Оны дефероксамин инъекциясынан кейін 2 сағаттан соң ғана қабылдауға болады. </w:t>
      </w:r>
    </w:p>
    <w:p w14:paraId="46BCFB8D" w14:textId="77777777" w:rsidR="002B688B" w:rsidRPr="00F1515A" w:rsidRDefault="005E1373" w:rsidP="002B688B">
      <w:pPr>
        <w:spacing w:after="0" w:line="240" w:lineRule="auto"/>
        <w:jc w:val="both"/>
        <w:rPr>
          <w:rFonts w:ascii="Times New Roman" w:hAnsi="Times New Roman"/>
          <w:bCs/>
          <w:color w:val="000000"/>
          <w:sz w:val="24"/>
          <w:szCs w:val="24"/>
          <w:lang w:val="kk"/>
        </w:rPr>
      </w:pPr>
      <w:r w:rsidRPr="00F1515A">
        <w:rPr>
          <w:rFonts w:ascii="Times New Roman" w:hAnsi="Times New Roman"/>
          <w:bCs/>
          <w:color w:val="000000"/>
          <w:sz w:val="24"/>
          <w:szCs w:val="24"/>
          <w:lang w:val="kk"/>
        </w:rPr>
        <w:t>Препараттың үлкен дозалары трициклді депрессанттардың тиімділігін азайтады.</w:t>
      </w:r>
    </w:p>
    <w:bookmarkEnd w:id="16"/>
    <w:p w14:paraId="5B0B397F" w14:textId="77777777" w:rsidR="00D800E3" w:rsidRPr="00F1515A" w:rsidRDefault="00D800E3" w:rsidP="00D800E3">
      <w:pPr>
        <w:spacing w:after="0" w:line="240" w:lineRule="auto"/>
        <w:jc w:val="both"/>
        <w:rPr>
          <w:rFonts w:ascii="Times New Roman" w:hAnsi="Times New Roman"/>
          <w:color w:val="000000"/>
          <w:sz w:val="24"/>
          <w:szCs w:val="24"/>
          <w:lang w:val="kk"/>
        </w:rPr>
      </w:pPr>
    </w:p>
    <w:bookmarkEnd w:id="17"/>
    <w:p w14:paraId="58A99ED8" w14:textId="77777777" w:rsidR="00B05BD1" w:rsidRPr="00F1515A" w:rsidRDefault="005E1373" w:rsidP="005902B3">
      <w:pPr>
        <w:spacing w:after="0" w:line="240" w:lineRule="auto"/>
        <w:jc w:val="both"/>
        <w:rPr>
          <w:rFonts w:ascii="Times New Roman" w:eastAsia="Times New Roman" w:hAnsi="Times New Roman"/>
          <w:b/>
          <w:sz w:val="24"/>
          <w:szCs w:val="24"/>
          <w:lang w:val="kk" w:eastAsia="ru-RU"/>
        </w:rPr>
      </w:pPr>
      <w:r w:rsidRPr="00F1515A">
        <w:rPr>
          <w:rFonts w:ascii="Times New Roman" w:eastAsia="Times New Roman" w:hAnsi="Times New Roman"/>
          <w:b/>
          <w:sz w:val="24"/>
          <w:szCs w:val="24"/>
          <w:lang w:val="kk" w:eastAsia="ru-RU"/>
        </w:rPr>
        <w:t>4.6 Фертильділік, жүктілік және лактация.</w:t>
      </w:r>
    </w:p>
    <w:p w14:paraId="7E3F98E9" w14:textId="77777777" w:rsidR="00AE398A" w:rsidRPr="00F1515A" w:rsidRDefault="005E1373" w:rsidP="00AE398A">
      <w:pPr>
        <w:spacing w:after="0" w:line="240" w:lineRule="auto"/>
        <w:jc w:val="both"/>
        <w:rPr>
          <w:rFonts w:ascii="Times New Roman" w:hAnsi="Times New Roman"/>
          <w:bCs/>
          <w:iCs/>
          <w:color w:val="000000"/>
          <w:sz w:val="24"/>
          <w:szCs w:val="24"/>
          <w:lang w:val="kk"/>
        </w:rPr>
      </w:pPr>
      <w:r w:rsidRPr="00F1515A">
        <w:rPr>
          <w:rFonts w:ascii="Times New Roman" w:hAnsi="Times New Roman"/>
          <w:bCs/>
          <w:iCs/>
          <w:color w:val="000000"/>
          <w:sz w:val="24"/>
          <w:szCs w:val="24"/>
          <w:lang w:val="kk"/>
        </w:rPr>
        <w:t xml:space="preserve">Жүктілік кезінде С дәруменін жоғары дозаларда ұзақ уақыт қолдану шарана дамуына теріс ықпалын тигізуі мүмкін. Жүктілік кезеңінде қолдану ұсынылмайды. Аскорбин қышқылы емшек сүтіне енеді, сондықтан препаратты қабылдаған кезде бала емізуді тоқтату керек.  </w:t>
      </w:r>
    </w:p>
    <w:p w14:paraId="68DA17AE" w14:textId="77777777" w:rsidR="005C7776" w:rsidRPr="00F1515A" w:rsidRDefault="005C7776" w:rsidP="005902B3">
      <w:pPr>
        <w:spacing w:after="0" w:line="240" w:lineRule="auto"/>
        <w:jc w:val="both"/>
        <w:rPr>
          <w:rFonts w:ascii="Times New Roman" w:hAnsi="Times New Roman"/>
          <w:i/>
          <w:color w:val="000000"/>
          <w:sz w:val="24"/>
          <w:szCs w:val="24"/>
          <w:lang w:val="kk"/>
        </w:rPr>
      </w:pPr>
    </w:p>
    <w:p w14:paraId="11CB63ED" w14:textId="77777777" w:rsidR="006D2272" w:rsidRPr="00F1515A" w:rsidRDefault="005E1373" w:rsidP="006D2272">
      <w:pPr>
        <w:spacing w:after="0" w:line="240" w:lineRule="auto"/>
        <w:jc w:val="both"/>
        <w:rPr>
          <w:rFonts w:ascii="Times New Roman" w:eastAsia="Times New Roman" w:hAnsi="Times New Roman"/>
          <w:b/>
          <w:i/>
          <w:sz w:val="24"/>
          <w:szCs w:val="24"/>
          <w:lang w:val="kk" w:eastAsia="ru-RU"/>
        </w:rPr>
      </w:pPr>
      <w:r w:rsidRPr="00F1515A">
        <w:rPr>
          <w:rFonts w:ascii="Times New Roman" w:eastAsia="Times New Roman" w:hAnsi="Times New Roman"/>
          <w:b/>
          <w:sz w:val="24"/>
          <w:szCs w:val="24"/>
          <w:lang w:val="kk" w:eastAsia="ru-RU"/>
        </w:rPr>
        <w:t xml:space="preserve">4.7 </w:t>
      </w:r>
      <w:bookmarkStart w:id="18" w:name="_Hlk27560405"/>
      <w:r w:rsidRPr="00F1515A">
        <w:rPr>
          <w:rFonts w:ascii="Times New Roman" w:eastAsia="Times New Roman" w:hAnsi="Times New Roman"/>
          <w:b/>
          <w:sz w:val="24"/>
          <w:szCs w:val="24"/>
          <w:lang w:val="kk" w:eastAsia="ru-RU"/>
        </w:rPr>
        <w:t xml:space="preserve">Көлік құралдарын және қауіптілігі зор механизмдерді басқару қабілетіне әсері </w:t>
      </w:r>
    </w:p>
    <w:p w14:paraId="42C53C49" w14:textId="77777777" w:rsidR="00AE398A" w:rsidRPr="00F1515A" w:rsidRDefault="005E1373" w:rsidP="00AE398A">
      <w:pPr>
        <w:spacing w:after="0" w:line="240" w:lineRule="auto"/>
        <w:jc w:val="both"/>
        <w:rPr>
          <w:rFonts w:ascii="Times New Roman" w:hAnsi="Times New Roman"/>
          <w:bCs/>
          <w:iCs/>
          <w:sz w:val="24"/>
          <w:szCs w:val="24"/>
          <w:lang w:val="kk"/>
        </w:rPr>
      </w:pPr>
      <w:r w:rsidRPr="00F1515A">
        <w:rPr>
          <w:rFonts w:ascii="Times New Roman" w:hAnsi="Times New Roman"/>
          <w:bCs/>
          <w:iCs/>
          <w:sz w:val="24"/>
          <w:szCs w:val="24"/>
          <w:lang w:val="kk"/>
        </w:rPr>
        <w:t xml:space="preserve">Препараттың жүргізушілерге немесе күрделі техникамен жұмыс істейтін адамдарға теріс әсер ететініне қатысты нұсқаулар жоқ.  </w:t>
      </w:r>
    </w:p>
    <w:p w14:paraId="23A69769" w14:textId="77777777" w:rsidR="005C7776" w:rsidRPr="00F1515A" w:rsidRDefault="005C7776" w:rsidP="005902B3">
      <w:pPr>
        <w:spacing w:after="0" w:line="240" w:lineRule="auto"/>
        <w:jc w:val="both"/>
        <w:rPr>
          <w:rFonts w:ascii="Times New Roman" w:eastAsia="Times New Roman" w:hAnsi="Times New Roman"/>
          <w:b/>
          <w:sz w:val="24"/>
          <w:szCs w:val="24"/>
          <w:lang w:val="kk" w:eastAsia="ru-RU"/>
        </w:rPr>
      </w:pPr>
    </w:p>
    <w:p w14:paraId="490B5748" w14:textId="77777777" w:rsidR="009D67EC" w:rsidRPr="00F1515A" w:rsidRDefault="005E1373" w:rsidP="005902B3">
      <w:pPr>
        <w:spacing w:after="0" w:line="240" w:lineRule="auto"/>
        <w:jc w:val="both"/>
        <w:rPr>
          <w:rFonts w:ascii="Times New Roman" w:hAnsi="Times New Roman"/>
          <w:color w:val="000000"/>
          <w:sz w:val="24"/>
          <w:szCs w:val="24"/>
          <w:lang w:val="kk"/>
        </w:rPr>
      </w:pPr>
      <w:bookmarkStart w:id="19" w:name="2175220282"/>
      <w:bookmarkEnd w:id="18"/>
      <w:r w:rsidRPr="00F1515A">
        <w:rPr>
          <w:rFonts w:ascii="Times New Roman" w:eastAsia="Times New Roman" w:hAnsi="Times New Roman"/>
          <w:b/>
          <w:sz w:val="24"/>
          <w:szCs w:val="24"/>
          <w:lang w:val="kk" w:eastAsia="ru-RU"/>
        </w:rPr>
        <w:t>4.8 Жағымсыз реакциялар</w:t>
      </w:r>
      <w:bookmarkEnd w:id="19"/>
    </w:p>
    <w:p w14:paraId="53205194" w14:textId="77777777" w:rsidR="00AE398A" w:rsidRPr="00F1515A" w:rsidRDefault="005E1373" w:rsidP="00AE398A">
      <w:pPr>
        <w:spacing w:after="0" w:line="240" w:lineRule="auto"/>
        <w:jc w:val="both"/>
        <w:rPr>
          <w:rFonts w:ascii="Times New Roman" w:hAnsi="Times New Roman"/>
          <w:sz w:val="24"/>
          <w:szCs w:val="24"/>
          <w:lang w:val="kk"/>
        </w:rPr>
      </w:pPr>
      <w:r w:rsidRPr="00F1515A">
        <w:rPr>
          <w:rFonts w:ascii="Times New Roman" w:hAnsi="Times New Roman"/>
          <w:sz w:val="24"/>
          <w:szCs w:val="24"/>
          <w:lang w:val="kk"/>
        </w:rPr>
        <w:t xml:space="preserve">Препараттың жағымдылығы, әдетте жақсы. Жоғары дозаларда ұзақ қолданғанда келесі жағымсыз реакциялар болуы мүмкін: </w:t>
      </w:r>
    </w:p>
    <w:p w14:paraId="19E66E3D" w14:textId="77777777" w:rsidR="00AE398A" w:rsidRPr="00F1515A" w:rsidRDefault="005E1373" w:rsidP="00AE398A">
      <w:pPr>
        <w:spacing w:after="0" w:line="240" w:lineRule="auto"/>
        <w:jc w:val="both"/>
        <w:rPr>
          <w:rFonts w:ascii="Times New Roman" w:hAnsi="Times New Roman"/>
          <w:sz w:val="24"/>
          <w:szCs w:val="24"/>
          <w:lang w:val="kk"/>
        </w:rPr>
      </w:pPr>
      <w:r w:rsidRPr="00F1515A">
        <w:rPr>
          <w:rFonts w:ascii="Times New Roman" w:hAnsi="Times New Roman"/>
          <w:i/>
          <w:iCs/>
          <w:sz w:val="24"/>
          <w:szCs w:val="24"/>
          <w:lang w:val="kk"/>
        </w:rPr>
        <w:t xml:space="preserve">Асқорыту жолы тарапынан </w:t>
      </w:r>
    </w:p>
    <w:p w14:paraId="381FDAF9" w14:textId="77777777" w:rsidR="00AE398A" w:rsidRPr="00F1515A" w:rsidRDefault="005E1373" w:rsidP="00AE398A">
      <w:pPr>
        <w:spacing w:after="0" w:line="240" w:lineRule="auto"/>
        <w:jc w:val="both"/>
        <w:rPr>
          <w:rFonts w:ascii="Times New Roman" w:hAnsi="Times New Roman"/>
          <w:sz w:val="24"/>
          <w:szCs w:val="24"/>
          <w:lang w:val="kk"/>
        </w:rPr>
      </w:pPr>
      <w:r w:rsidRPr="00F1515A">
        <w:rPr>
          <w:rFonts w:ascii="Times New Roman" w:hAnsi="Times New Roman"/>
          <w:sz w:val="24"/>
          <w:szCs w:val="24"/>
          <w:lang w:val="kk"/>
        </w:rPr>
        <w:t>- жүректің айнуы, құсу, қыжыл, іш өту</w:t>
      </w:r>
    </w:p>
    <w:p w14:paraId="392060DE" w14:textId="77777777" w:rsidR="00AE398A" w:rsidRPr="00F1515A" w:rsidRDefault="005E1373" w:rsidP="00AE398A">
      <w:pPr>
        <w:spacing w:after="0" w:line="240" w:lineRule="auto"/>
        <w:jc w:val="both"/>
        <w:rPr>
          <w:rFonts w:ascii="Times New Roman" w:hAnsi="Times New Roman"/>
          <w:sz w:val="24"/>
          <w:szCs w:val="24"/>
          <w:lang w:val="kk"/>
        </w:rPr>
      </w:pPr>
      <w:r w:rsidRPr="00F1515A">
        <w:rPr>
          <w:rFonts w:ascii="Times New Roman" w:hAnsi="Times New Roman"/>
          <w:i/>
          <w:iCs/>
          <w:sz w:val="24"/>
          <w:szCs w:val="24"/>
          <w:lang w:val="kk"/>
        </w:rPr>
        <w:t xml:space="preserve">ОЖЖ тарапынан: </w:t>
      </w:r>
    </w:p>
    <w:p w14:paraId="2A30F965" w14:textId="77777777" w:rsidR="00AE398A" w:rsidRPr="00F1515A" w:rsidRDefault="005E1373" w:rsidP="00AE398A">
      <w:pPr>
        <w:spacing w:after="0" w:line="240" w:lineRule="auto"/>
        <w:jc w:val="both"/>
        <w:rPr>
          <w:rFonts w:ascii="Times New Roman" w:hAnsi="Times New Roman"/>
          <w:sz w:val="24"/>
          <w:szCs w:val="24"/>
          <w:lang w:val="kk"/>
        </w:rPr>
      </w:pPr>
      <w:r w:rsidRPr="00F1515A">
        <w:rPr>
          <w:rFonts w:ascii="Times New Roman" w:hAnsi="Times New Roman"/>
          <w:sz w:val="24"/>
          <w:szCs w:val="24"/>
          <w:lang w:val="kk"/>
        </w:rPr>
        <w:t>- орталық жүйке жүйесі қозғыштығының артуы, бас ауыру, ұйқысыздық</w:t>
      </w:r>
    </w:p>
    <w:p w14:paraId="33DC5BE1" w14:textId="77777777" w:rsidR="00AE398A" w:rsidRPr="00F1515A" w:rsidRDefault="005E1373" w:rsidP="00AE398A">
      <w:pPr>
        <w:spacing w:after="0" w:line="240" w:lineRule="auto"/>
        <w:jc w:val="both"/>
        <w:rPr>
          <w:rFonts w:ascii="Times New Roman" w:hAnsi="Times New Roman"/>
          <w:i/>
          <w:iCs/>
          <w:sz w:val="24"/>
          <w:szCs w:val="24"/>
          <w:lang w:val="kk"/>
        </w:rPr>
      </w:pPr>
      <w:r w:rsidRPr="00F1515A">
        <w:rPr>
          <w:rFonts w:ascii="Times New Roman" w:hAnsi="Times New Roman"/>
          <w:i/>
          <w:iCs/>
          <w:sz w:val="24"/>
          <w:szCs w:val="24"/>
          <w:lang w:val="kk"/>
        </w:rPr>
        <w:t>Несеп шығару жүйесі тарапынан</w:t>
      </w:r>
    </w:p>
    <w:p w14:paraId="27BD8574" w14:textId="77777777" w:rsidR="00AE398A" w:rsidRPr="00F1515A" w:rsidRDefault="005E1373" w:rsidP="00AE398A">
      <w:pPr>
        <w:spacing w:after="0" w:line="240" w:lineRule="auto"/>
        <w:jc w:val="both"/>
        <w:rPr>
          <w:rFonts w:ascii="Times New Roman" w:hAnsi="Times New Roman"/>
          <w:sz w:val="24"/>
          <w:szCs w:val="24"/>
          <w:lang w:val="kk"/>
        </w:rPr>
      </w:pPr>
      <w:r w:rsidRPr="00F1515A">
        <w:rPr>
          <w:rFonts w:ascii="Times New Roman" w:hAnsi="Times New Roman"/>
          <w:i/>
          <w:iCs/>
          <w:sz w:val="24"/>
          <w:szCs w:val="24"/>
          <w:lang w:val="kk"/>
        </w:rPr>
        <w:t>-</w:t>
      </w:r>
      <w:r w:rsidRPr="00F1515A">
        <w:rPr>
          <w:rFonts w:ascii="Times New Roman" w:hAnsi="Times New Roman"/>
          <w:sz w:val="24"/>
          <w:szCs w:val="24"/>
          <w:lang w:val="kk"/>
        </w:rPr>
        <w:t>конкременттердің түзілуі</w:t>
      </w:r>
    </w:p>
    <w:p w14:paraId="2CB58E41" w14:textId="77777777" w:rsidR="00AE398A" w:rsidRPr="00F1515A" w:rsidRDefault="005E1373" w:rsidP="00AE398A">
      <w:pPr>
        <w:spacing w:after="0" w:line="240" w:lineRule="auto"/>
        <w:jc w:val="both"/>
        <w:rPr>
          <w:rFonts w:ascii="Times New Roman" w:hAnsi="Times New Roman"/>
          <w:i/>
          <w:iCs/>
          <w:sz w:val="24"/>
          <w:szCs w:val="24"/>
          <w:lang w:val="kk"/>
        </w:rPr>
      </w:pPr>
      <w:r w:rsidRPr="00F1515A">
        <w:rPr>
          <w:rFonts w:ascii="Times New Roman" w:hAnsi="Times New Roman"/>
          <w:i/>
          <w:iCs/>
          <w:sz w:val="24"/>
          <w:szCs w:val="24"/>
          <w:lang w:val="kk"/>
        </w:rPr>
        <w:t>Тері және оған жақын тіндер тарапынан</w:t>
      </w:r>
    </w:p>
    <w:p w14:paraId="4C1F28A8" w14:textId="77777777" w:rsidR="00AE398A" w:rsidRPr="00F1515A" w:rsidRDefault="005E1373" w:rsidP="00AE398A">
      <w:pPr>
        <w:spacing w:after="0" w:line="240" w:lineRule="auto"/>
        <w:jc w:val="both"/>
        <w:rPr>
          <w:rFonts w:ascii="Times New Roman" w:hAnsi="Times New Roman"/>
          <w:sz w:val="24"/>
          <w:szCs w:val="24"/>
          <w:lang w:val="kk"/>
        </w:rPr>
      </w:pPr>
      <w:r w:rsidRPr="00F1515A">
        <w:rPr>
          <w:rFonts w:ascii="Times New Roman" w:hAnsi="Times New Roman"/>
          <w:i/>
          <w:iCs/>
          <w:sz w:val="24"/>
          <w:szCs w:val="24"/>
          <w:lang w:val="kk"/>
        </w:rPr>
        <w:t>-</w:t>
      </w:r>
      <w:r w:rsidRPr="00F1515A">
        <w:rPr>
          <w:rFonts w:ascii="Times New Roman" w:hAnsi="Times New Roman"/>
          <w:sz w:val="24"/>
          <w:szCs w:val="24"/>
          <w:lang w:val="kk"/>
        </w:rPr>
        <w:t xml:space="preserve"> аллергиялық реакциялар: терінің қышуы, бөртпе</w:t>
      </w:r>
    </w:p>
    <w:p w14:paraId="62679516" w14:textId="77777777" w:rsidR="00AE398A" w:rsidRPr="00F1515A" w:rsidRDefault="005E1373" w:rsidP="00AE398A">
      <w:pPr>
        <w:spacing w:after="0" w:line="240" w:lineRule="auto"/>
        <w:jc w:val="both"/>
        <w:rPr>
          <w:rFonts w:ascii="Times New Roman" w:hAnsi="Times New Roman"/>
          <w:sz w:val="24"/>
          <w:szCs w:val="24"/>
          <w:lang w:val="kk"/>
        </w:rPr>
      </w:pPr>
      <w:r w:rsidRPr="00F1515A">
        <w:rPr>
          <w:rFonts w:ascii="Times New Roman" w:hAnsi="Times New Roman"/>
          <w:i/>
          <w:iCs/>
          <w:sz w:val="24"/>
          <w:szCs w:val="24"/>
          <w:lang w:val="kk"/>
        </w:rPr>
        <w:t xml:space="preserve">Қантамыр жүйесі тарапынан: </w:t>
      </w:r>
    </w:p>
    <w:p w14:paraId="3ACF67F3" w14:textId="77777777" w:rsidR="00AE398A" w:rsidRPr="00F1515A" w:rsidRDefault="005E1373" w:rsidP="00AE398A">
      <w:pPr>
        <w:spacing w:after="0" w:line="240" w:lineRule="auto"/>
        <w:jc w:val="both"/>
        <w:rPr>
          <w:rFonts w:ascii="Times New Roman" w:hAnsi="Times New Roman"/>
          <w:sz w:val="24"/>
          <w:szCs w:val="24"/>
          <w:lang w:val="kk"/>
        </w:rPr>
      </w:pPr>
      <w:r w:rsidRPr="00F1515A">
        <w:rPr>
          <w:rFonts w:ascii="Times New Roman" w:hAnsi="Times New Roman"/>
          <w:sz w:val="24"/>
          <w:szCs w:val="24"/>
          <w:lang w:val="kk"/>
        </w:rPr>
        <w:t xml:space="preserve">- қан денешіктері глюкоза-6-фосфатдегидрогеназасы жеткіліксіздігі бар науқастарда эритроциттердің гемолизін туындатуы мүмкін  </w:t>
      </w:r>
    </w:p>
    <w:p w14:paraId="41D3B1E4" w14:textId="77777777" w:rsidR="00814DFC" w:rsidRPr="00F1515A" w:rsidRDefault="005E1373" w:rsidP="00D800E3">
      <w:pPr>
        <w:spacing w:after="0" w:line="240" w:lineRule="auto"/>
        <w:jc w:val="both"/>
        <w:rPr>
          <w:rFonts w:ascii="Times New Roman" w:hAnsi="Times New Roman"/>
          <w:b/>
          <w:bCs/>
          <w:sz w:val="24"/>
          <w:szCs w:val="24"/>
          <w:lang w:val="kk"/>
        </w:rPr>
      </w:pPr>
      <w:r w:rsidRPr="00F1515A">
        <w:rPr>
          <w:rFonts w:ascii="Times New Roman" w:hAnsi="Times New Roman"/>
          <w:b/>
          <w:bCs/>
          <w:sz w:val="24"/>
          <w:szCs w:val="24"/>
          <w:lang w:val="kk"/>
        </w:rPr>
        <w:t xml:space="preserve">Күмәнді жағымсыз реакциялар туралы хабарлау   </w:t>
      </w:r>
    </w:p>
    <w:p w14:paraId="715C3EC8" w14:textId="77777777" w:rsidR="00D800E3" w:rsidRPr="00F1515A" w:rsidRDefault="005E1373" w:rsidP="00D800E3">
      <w:pPr>
        <w:spacing w:after="0" w:line="240" w:lineRule="auto"/>
        <w:jc w:val="both"/>
        <w:rPr>
          <w:rFonts w:ascii="Times New Roman" w:hAnsi="Times New Roman"/>
          <w:bCs/>
          <w:sz w:val="24"/>
          <w:szCs w:val="24"/>
          <w:lang w:val="kk"/>
        </w:rPr>
      </w:pPr>
      <w:r w:rsidRPr="00F1515A">
        <w:rPr>
          <w:rFonts w:ascii="Times New Roman" w:hAnsi="Times New Roman"/>
          <w:bCs/>
          <w:sz w:val="24"/>
          <w:szCs w:val="24"/>
          <w:lang w:val="kk"/>
        </w:rPr>
        <w:t xml:space="preserve">Дәрілік препараттың «пайда-қауіп» арақатынасын үздіксіз мониторингтеуді қамтамасыз ету мақсатында дәрілік препаратты тіркеуден кейін күмән тудыратын жағымсыз реакциялар туралы хабарлау маңызды.  Медициналық қызметкерлерге ҚР жағымсыз реакциялар туралы ұлттық хабарландыру жүйесі арқылы дәрілік препараттың кез келген күмәнді жағымсыз реакциялары туралы мәлімдеуге кеңес беріледі. </w:t>
      </w:r>
    </w:p>
    <w:p w14:paraId="7AE17F61" w14:textId="77777777" w:rsidR="00D725BB" w:rsidRPr="00F1515A" w:rsidRDefault="005E1373" w:rsidP="00D800E3">
      <w:pPr>
        <w:spacing w:after="0" w:line="240" w:lineRule="auto"/>
        <w:jc w:val="both"/>
        <w:rPr>
          <w:rFonts w:ascii="Times New Roman" w:hAnsi="Times New Roman"/>
          <w:bCs/>
          <w:sz w:val="24"/>
          <w:szCs w:val="24"/>
          <w:lang w:val="kk"/>
        </w:rPr>
      </w:pPr>
      <w:r w:rsidRPr="00F1515A">
        <w:rPr>
          <w:rFonts w:ascii="Times New Roman" w:hAnsi="Times New Roman"/>
          <w:bCs/>
          <w:sz w:val="24"/>
          <w:szCs w:val="24"/>
          <w:lang w:val="kk"/>
        </w:rPr>
        <w:t>Қазақстан Республикасы Денсаулық сақтау министрлігі Медициналық және фармацевтикалық бақылау комитеті «Дәрілік заттар мен медициналық бұйымдарды сараптау ұлттық орталығы» ШЖҚ РМК</w:t>
      </w:r>
    </w:p>
    <w:p w14:paraId="37E0AED7" w14:textId="77777777" w:rsidR="00D725BB" w:rsidRPr="00F1515A" w:rsidRDefault="008D7524" w:rsidP="00D800E3">
      <w:pPr>
        <w:spacing w:after="0" w:line="240" w:lineRule="auto"/>
        <w:jc w:val="both"/>
        <w:rPr>
          <w:rFonts w:ascii="Times New Roman" w:hAnsi="Times New Roman"/>
          <w:bCs/>
          <w:sz w:val="24"/>
          <w:szCs w:val="24"/>
        </w:rPr>
      </w:pPr>
      <w:hyperlink r:id="rId8" w:history="1">
        <w:r w:rsidR="005E1373" w:rsidRPr="00F1515A">
          <w:rPr>
            <w:rStyle w:val="af"/>
            <w:rFonts w:ascii="Times New Roman" w:hAnsi="Times New Roman"/>
            <w:bCs/>
            <w:sz w:val="24"/>
            <w:szCs w:val="24"/>
            <w:lang w:val="kk"/>
          </w:rPr>
          <w:t>http://www.ndda.kz</w:t>
        </w:r>
      </w:hyperlink>
    </w:p>
    <w:p w14:paraId="41A038A9" w14:textId="77777777" w:rsidR="009D67EC" w:rsidRPr="00F1515A" w:rsidRDefault="009D67EC" w:rsidP="005902B3">
      <w:pPr>
        <w:pStyle w:val="ac"/>
        <w:jc w:val="both"/>
        <w:rPr>
          <w:rFonts w:ascii="Times New Roman" w:eastAsia="Times New Roman" w:hAnsi="Times New Roman"/>
          <w:sz w:val="24"/>
          <w:szCs w:val="24"/>
          <w:lang w:eastAsia="ru-RU"/>
        </w:rPr>
      </w:pPr>
    </w:p>
    <w:p w14:paraId="3AAA7AF8" w14:textId="77777777" w:rsidR="00E40AB1" w:rsidRPr="00F1515A" w:rsidRDefault="005E1373" w:rsidP="00E40AB1">
      <w:pPr>
        <w:spacing w:after="0" w:line="240" w:lineRule="auto"/>
        <w:jc w:val="both"/>
        <w:rPr>
          <w:rFonts w:ascii="Times New Roman" w:hAnsi="Times New Roman"/>
          <w:color w:val="000000"/>
          <w:sz w:val="24"/>
          <w:szCs w:val="24"/>
        </w:rPr>
      </w:pPr>
      <w:r w:rsidRPr="00F1515A">
        <w:rPr>
          <w:rFonts w:ascii="Times New Roman" w:eastAsia="Times New Roman" w:hAnsi="Times New Roman"/>
          <w:b/>
          <w:sz w:val="24"/>
          <w:szCs w:val="24"/>
          <w:lang w:val="kk" w:eastAsia="ru-RU"/>
        </w:rPr>
        <w:t>4.9 Артық дозалану</w:t>
      </w:r>
    </w:p>
    <w:p w14:paraId="393C5230" w14:textId="77777777" w:rsidR="00AE398A" w:rsidRPr="00F1515A" w:rsidRDefault="005E1373" w:rsidP="00AE398A">
      <w:pPr>
        <w:spacing w:after="0" w:line="240" w:lineRule="auto"/>
        <w:jc w:val="both"/>
        <w:rPr>
          <w:rFonts w:ascii="Times New Roman" w:hAnsi="Times New Roman"/>
          <w:color w:val="000000"/>
          <w:sz w:val="24"/>
          <w:szCs w:val="24"/>
        </w:rPr>
      </w:pPr>
      <w:r w:rsidRPr="00F1515A">
        <w:rPr>
          <w:rFonts w:ascii="Times New Roman" w:hAnsi="Times New Roman"/>
          <w:i/>
          <w:color w:val="000000"/>
          <w:sz w:val="24"/>
          <w:szCs w:val="24"/>
          <w:lang w:val="kk"/>
        </w:rPr>
        <w:t>Симптомдары:</w:t>
      </w:r>
      <w:r w:rsidRPr="00F1515A">
        <w:rPr>
          <w:rFonts w:ascii="Times New Roman" w:hAnsi="Times New Roman"/>
          <w:color w:val="000000"/>
          <w:sz w:val="24"/>
          <w:szCs w:val="24"/>
          <w:lang w:val="kk"/>
        </w:rPr>
        <w:t xml:space="preserve">   жүректің айнуы, құсу, ішектің түйілуі, диарея, болуы ықтимал аллергиялық реакциялар, бүйрек функциясының бұзылуы, артериялық қысымның жоғарылауы, орталық жүйке жүйесі қозғыштығының артуы, ұйқының бұзылуы.</w:t>
      </w:r>
    </w:p>
    <w:p w14:paraId="5A29C9F6" w14:textId="77777777" w:rsidR="00AE398A" w:rsidRPr="00F1515A" w:rsidRDefault="005E1373" w:rsidP="00AE398A">
      <w:pPr>
        <w:spacing w:after="0" w:line="240" w:lineRule="auto"/>
        <w:jc w:val="both"/>
        <w:rPr>
          <w:rFonts w:ascii="Times New Roman" w:hAnsi="Times New Roman"/>
          <w:color w:val="000000"/>
          <w:sz w:val="24"/>
          <w:szCs w:val="24"/>
        </w:rPr>
      </w:pPr>
      <w:r w:rsidRPr="00F1515A">
        <w:rPr>
          <w:rFonts w:ascii="Times New Roman" w:hAnsi="Times New Roman"/>
          <w:i/>
          <w:color w:val="000000"/>
          <w:sz w:val="24"/>
          <w:szCs w:val="24"/>
          <w:lang w:val="kk"/>
        </w:rPr>
        <w:t>Емі:</w:t>
      </w:r>
      <w:r w:rsidRPr="00F1515A">
        <w:rPr>
          <w:rFonts w:ascii="Times New Roman" w:hAnsi="Times New Roman"/>
          <w:color w:val="000000"/>
          <w:sz w:val="24"/>
          <w:szCs w:val="24"/>
          <w:lang w:val="kk"/>
        </w:rPr>
        <w:t xml:space="preserve"> симптоматикалық ем.</w:t>
      </w:r>
    </w:p>
    <w:p w14:paraId="1035C9FF" w14:textId="77777777" w:rsidR="00804A48" w:rsidRPr="00F1515A" w:rsidRDefault="00804A48" w:rsidP="00AE398A">
      <w:pPr>
        <w:spacing w:after="0" w:line="240" w:lineRule="auto"/>
        <w:jc w:val="both"/>
        <w:rPr>
          <w:rFonts w:ascii="Times New Roman" w:hAnsi="Times New Roman"/>
          <w:color w:val="000000"/>
          <w:sz w:val="24"/>
          <w:szCs w:val="24"/>
        </w:rPr>
      </w:pPr>
    </w:p>
    <w:p w14:paraId="7A92F720" w14:textId="77777777" w:rsidR="00C153F2" w:rsidRPr="00F1515A" w:rsidRDefault="005E1373" w:rsidP="00924B5E">
      <w:pPr>
        <w:autoSpaceDE w:val="0"/>
        <w:autoSpaceDN w:val="0"/>
        <w:adjustRightInd w:val="0"/>
        <w:spacing w:after="0" w:line="240" w:lineRule="auto"/>
        <w:jc w:val="both"/>
        <w:rPr>
          <w:rFonts w:ascii="Times New Roman" w:eastAsia="TimesNewRomanPSMT" w:hAnsi="Times New Roman"/>
          <w:b/>
          <w:sz w:val="24"/>
          <w:szCs w:val="24"/>
          <w:lang w:eastAsia="ru-RU"/>
        </w:rPr>
      </w:pPr>
      <w:r w:rsidRPr="00F1515A">
        <w:rPr>
          <w:rFonts w:ascii="Times New Roman" w:hAnsi="Times New Roman"/>
          <w:b/>
          <w:sz w:val="24"/>
          <w:szCs w:val="24"/>
          <w:lang w:val="kk" w:eastAsia="ru-RU"/>
        </w:rPr>
        <w:t>5. ФАРМАКОЛОГИЯЛЫҚ ҚАСИЕТТЕРІ</w:t>
      </w:r>
    </w:p>
    <w:p w14:paraId="731F8F5E" w14:textId="77777777" w:rsidR="00C153F2" w:rsidRPr="00F1515A" w:rsidRDefault="005E1373" w:rsidP="00924B5E">
      <w:pPr>
        <w:autoSpaceDE w:val="0"/>
        <w:autoSpaceDN w:val="0"/>
        <w:adjustRightInd w:val="0"/>
        <w:spacing w:after="0" w:line="240" w:lineRule="auto"/>
        <w:jc w:val="both"/>
        <w:rPr>
          <w:rFonts w:ascii="Times New Roman" w:eastAsia="TimesNewRomanPSMT" w:hAnsi="Times New Roman"/>
          <w:b/>
          <w:sz w:val="24"/>
          <w:szCs w:val="24"/>
          <w:lang w:eastAsia="ru-RU"/>
        </w:rPr>
      </w:pPr>
      <w:r w:rsidRPr="00F1515A">
        <w:rPr>
          <w:rFonts w:ascii="Times New Roman" w:hAnsi="Times New Roman"/>
          <w:b/>
          <w:sz w:val="24"/>
          <w:szCs w:val="24"/>
          <w:lang w:val="kk" w:eastAsia="ru-RU"/>
        </w:rPr>
        <w:t>5.1. Фармакодинамикалық қасиеттері</w:t>
      </w:r>
    </w:p>
    <w:p w14:paraId="1CCBF606" w14:textId="77777777" w:rsidR="00AE398A" w:rsidRPr="00F1515A" w:rsidRDefault="005E1373" w:rsidP="00F0033F">
      <w:pPr>
        <w:widowControl w:val="0"/>
        <w:shd w:val="clear" w:color="auto" w:fill="FFFFFF"/>
        <w:autoSpaceDE w:val="0"/>
        <w:autoSpaceDN w:val="0"/>
        <w:adjustRightInd w:val="0"/>
        <w:spacing w:after="0" w:line="240" w:lineRule="auto"/>
        <w:jc w:val="both"/>
        <w:rPr>
          <w:rFonts w:ascii="Times New Roman" w:hAnsi="Times New Roman"/>
          <w:iCs/>
          <w:sz w:val="24"/>
          <w:szCs w:val="24"/>
          <w:lang w:val="kk" w:eastAsia="ru-RU"/>
        </w:rPr>
      </w:pPr>
      <w:r w:rsidRPr="00F1515A">
        <w:rPr>
          <w:rFonts w:ascii="Times New Roman" w:eastAsia="TimesNewRomanPSMT" w:hAnsi="Times New Roman"/>
          <w:b/>
          <w:bCs/>
          <w:sz w:val="24"/>
          <w:szCs w:val="24"/>
          <w:lang w:val="kk" w:eastAsia="ru-RU"/>
        </w:rPr>
        <w:lastRenderedPageBreak/>
        <w:t xml:space="preserve">Фармакотерапиялық тобы: </w:t>
      </w:r>
      <w:bookmarkStart w:id="20" w:name="_Hlk84430514"/>
      <w:r w:rsidR="00F0033F" w:rsidRPr="00F1515A">
        <w:rPr>
          <w:rFonts w:ascii="Times New Roman" w:eastAsia="TimesNewRomanPSMT" w:hAnsi="Times New Roman"/>
          <w:sz w:val="24"/>
          <w:szCs w:val="24"/>
          <w:lang w:val="kk" w:eastAsia="ru-RU"/>
        </w:rPr>
        <w:t xml:space="preserve">Дәрумендер. </w:t>
      </w:r>
      <w:bookmarkStart w:id="21" w:name="_Hlk84430499"/>
      <w:r w:rsidR="00F0033F" w:rsidRPr="00F1515A">
        <w:rPr>
          <w:rFonts w:ascii="Times New Roman" w:eastAsia="TimesNewRomanPSMT" w:hAnsi="Times New Roman"/>
          <w:sz w:val="24"/>
          <w:szCs w:val="24"/>
          <w:lang w:val="kk" w:eastAsia="ru-RU"/>
        </w:rPr>
        <w:t xml:space="preserve">Аскорбин қышқылы (С дәрумені), біріктірілімдерін қоса. </w:t>
      </w:r>
      <w:bookmarkEnd w:id="21"/>
      <w:r w:rsidR="00F0033F" w:rsidRPr="00F1515A">
        <w:rPr>
          <w:rFonts w:ascii="Times New Roman" w:eastAsia="TimesNewRomanPSMT" w:hAnsi="Times New Roman"/>
          <w:sz w:val="24"/>
          <w:szCs w:val="24"/>
          <w:lang w:val="kk" w:eastAsia="ru-RU"/>
        </w:rPr>
        <w:t xml:space="preserve">  Аскорбин қышқылы (С дәрумені), біріктірілімдер.  </w:t>
      </w:r>
    </w:p>
    <w:bookmarkEnd w:id="20"/>
    <w:p w14:paraId="57A9F4CF" w14:textId="77777777" w:rsidR="005608AA" w:rsidRPr="00F1515A" w:rsidRDefault="005E1373" w:rsidP="00F0033F">
      <w:pPr>
        <w:widowControl w:val="0"/>
        <w:shd w:val="clear" w:color="auto" w:fill="FFFFFF"/>
        <w:autoSpaceDE w:val="0"/>
        <w:autoSpaceDN w:val="0"/>
        <w:adjustRightInd w:val="0"/>
        <w:spacing w:after="0" w:line="240" w:lineRule="auto"/>
        <w:jc w:val="both"/>
        <w:rPr>
          <w:rFonts w:ascii="Times New Roman" w:hAnsi="Times New Roman"/>
          <w:iCs/>
          <w:sz w:val="24"/>
          <w:szCs w:val="24"/>
          <w:lang w:val="kk" w:eastAsia="ru-RU"/>
        </w:rPr>
      </w:pPr>
      <w:r w:rsidRPr="00F1515A">
        <w:rPr>
          <w:rFonts w:ascii="Times New Roman" w:hAnsi="Times New Roman"/>
          <w:iCs/>
          <w:sz w:val="24"/>
          <w:szCs w:val="24"/>
          <w:lang w:val="kk" w:eastAsia="ru-RU"/>
        </w:rPr>
        <w:t>АТХ коды A11GB</w:t>
      </w:r>
    </w:p>
    <w:p w14:paraId="2E217E9E" w14:textId="77777777" w:rsidR="00307145" w:rsidRPr="00F1515A" w:rsidRDefault="005E1373" w:rsidP="00F0033F">
      <w:pPr>
        <w:widowControl w:val="0"/>
        <w:shd w:val="clear" w:color="auto" w:fill="FFFFFF"/>
        <w:autoSpaceDE w:val="0"/>
        <w:autoSpaceDN w:val="0"/>
        <w:adjustRightInd w:val="0"/>
        <w:spacing w:after="0" w:line="240" w:lineRule="auto"/>
        <w:jc w:val="both"/>
        <w:rPr>
          <w:rFonts w:ascii="Times New Roman" w:hAnsi="Times New Roman"/>
          <w:i/>
          <w:sz w:val="24"/>
          <w:szCs w:val="24"/>
          <w:lang w:val="kk" w:eastAsia="ru-RU"/>
        </w:rPr>
      </w:pPr>
      <w:r w:rsidRPr="00F1515A">
        <w:rPr>
          <w:rFonts w:ascii="Times New Roman" w:hAnsi="Times New Roman"/>
          <w:i/>
          <w:sz w:val="24"/>
          <w:szCs w:val="24"/>
          <w:lang w:val="kk" w:eastAsia="ru-RU"/>
        </w:rPr>
        <w:t>Әсер ету механизмі</w:t>
      </w:r>
    </w:p>
    <w:p w14:paraId="56034FEF" w14:textId="46CC1D52" w:rsidR="00AE398A" w:rsidRPr="00F1515A" w:rsidRDefault="005E1373" w:rsidP="00F0033F">
      <w:pPr>
        <w:autoSpaceDE w:val="0"/>
        <w:autoSpaceDN w:val="0"/>
        <w:adjustRightInd w:val="0"/>
        <w:spacing w:after="0" w:line="240" w:lineRule="auto"/>
        <w:jc w:val="both"/>
        <w:rPr>
          <w:rFonts w:ascii="Times New Roman" w:hAnsi="Times New Roman"/>
          <w:bCs/>
          <w:sz w:val="24"/>
          <w:szCs w:val="24"/>
          <w:lang w:val="kk"/>
        </w:rPr>
      </w:pPr>
      <w:r w:rsidRPr="00F1515A">
        <w:rPr>
          <w:rFonts w:ascii="Times New Roman" w:hAnsi="Times New Roman"/>
          <w:bCs/>
          <w:sz w:val="24"/>
          <w:szCs w:val="24"/>
          <w:lang w:val="kk"/>
        </w:rPr>
        <w:t xml:space="preserve">Аскорбин қышқылы (С дәрумені) антиоксиданттық, метаболизмдік және тотығу-тотықсыздану процестерін реттейтін дәрі ретінде организмнің бейімделу мүмкіндігін арттырады, оның инфекцияларға қарсылығын күшейтеді. Тотығу-тотықсыздану процестерін реттеуге, көмірсулардың, амин қышқылдарының, пигменттердің және холестериннің алмасуына, стероидтық гормондардың, катехоламиндердің синтезіне, қанның ұю процесіне қатысады. Коллаген синтезін күшейтеді, регенерация процесін стимуляциялайды, капиллярлардың өткізгіштігін тұрақтандырады. Бауырда тыныс алу ферменттерінің белсенділенуі есебінен, оның </w:t>
      </w:r>
      <w:r w:rsidR="00A87B28" w:rsidRPr="00F1515A">
        <w:rPr>
          <w:rFonts w:ascii="Times New Roman" w:hAnsi="Times New Roman"/>
          <w:bCs/>
          <w:sz w:val="24"/>
          <w:szCs w:val="24"/>
          <w:lang w:val="kk-KZ"/>
        </w:rPr>
        <w:t>уытсыздандыратын</w:t>
      </w:r>
      <w:r w:rsidRPr="00F1515A">
        <w:rPr>
          <w:rFonts w:ascii="Times New Roman" w:hAnsi="Times New Roman"/>
          <w:bCs/>
          <w:sz w:val="24"/>
          <w:szCs w:val="24"/>
          <w:lang w:val="kk"/>
        </w:rPr>
        <w:t xml:space="preserve"> және ақуыз түзетін функциясын күшейтеді, коллагеннің және протромбиннің синтезін арттырады. Өттің бөлініп шығуын жақсартады, ұйқыбездің сыртқы секрециялық функциясын қалпына келтіреді. Гистаминнің босап шығуын тежейді және деградациясын жылдамдатады, простагландиндердің және қабыну мен анафилаксияның басқа да медиаторларының түзілуін тежейді. Иммунологиялық реакцияларды реттейді (антидене, комплементтің С</w:t>
      </w:r>
      <w:r w:rsidRPr="00F1515A">
        <w:rPr>
          <w:rFonts w:ascii="Times New Roman" w:hAnsi="Times New Roman"/>
          <w:bCs/>
          <w:sz w:val="24"/>
          <w:szCs w:val="24"/>
          <w:vertAlign w:val="subscript"/>
          <w:lang w:val="kk"/>
        </w:rPr>
        <w:t>3</w:t>
      </w:r>
      <w:r w:rsidRPr="00F1515A">
        <w:rPr>
          <w:rFonts w:ascii="Times New Roman" w:hAnsi="Times New Roman"/>
          <w:bCs/>
          <w:sz w:val="24"/>
          <w:szCs w:val="24"/>
          <w:lang w:val="kk"/>
        </w:rPr>
        <w:t xml:space="preserve">-компоненті, интерферон синтезін белсенді етеді), фагоцитозға әсер етеді, организмнің инфекцияларға қарсылығын арттырады. Қабынуға қарсы әсері бар. </w:t>
      </w:r>
    </w:p>
    <w:p w14:paraId="581E6A2D" w14:textId="77777777" w:rsidR="00307145" w:rsidRPr="00F1515A" w:rsidRDefault="005E1373" w:rsidP="00307145">
      <w:pPr>
        <w:autoSpaceDE w:val="0"/>
        <w:autoSpaceDN w:val="0"/>
        <w:adjustRightInd w:val="0"/>
        <w:spacing w:after="0" w:line="240" w:lineRule="auto"/>
        <w:jc w:val="both"/>
        <w:rPr>
          <w:rFonts w:ascii="Times New Roman" w:hAnsi="Times New Roman"/>
          <w:i/>
          <w:sz w:val="24"/>
          <w:szCs w:val="24"/>
          <w:lang w:val="kk" w:eastAsia="ru-RU"/>
        </w:rPr>
      </w:pPr>
      <w:r w:rsidRPr="00F1515A">
        <w:rPr>
          <w:rFonts w:ascii="Times New Roman" w:hAnsi="Times New Roman"/>
          <w:i/>
          <w:sz w:val="24"/>
          <w:szCs w:val="24"/>
          <w:lang w:val="kk" w:eastAsia="ru-RU"/>
        </w:rPr>
        <w:t>Фармакодинамикалық әсерлері</w:t>
      </w:r>
    </w:p>
    <w:p w14:paraId="21DC1ED6" w14:textId="77777777" w:rsidR="00AE398A" w:rsidRPr="00F1515A" w:rsidRDefault="005E1373" w:rsidP="00307145">
      <w:pPr>
        <w:autoSpaceDE w:val="0"/>
        <w:autoSpaceDN w:val="0"/>
        <w:adjustRightInd w:val="0"/>
        <w:spacing w:after="0" w:line="240" w:lineRule="auto"/>
        <w:jc w:val="both"/>
        <w:rPr>
          <w:rFonts w:ascii="Times New Roman" w:hAnsi="Times New Roman"/>
          <w:bCs/>
          <w:sz w:val="24"/>
          <w:szCs w:val="24"/>
          <w:lang w:val="kk"/>
        </w:rPr>
      </w:pPr>
      <w:r w:rsidRPr="00F1515A">
        <w:rPr>
          <w:rFonts w:ascii="Times New Roman" w:hAnsi="Times New Roman"/>
          <w:bCs/>
          <w:sz w:val="24"/>
          <w:szCs w:val="24"/>
          <w:lang w:val="kk"/>
        </w:rPr>
        <w:t xml:space="preserve">Аскорбин қышқылына тәуліктік қажеттілік ересектерде 70–100 мг, жүкті әйелдерде және бала емізу кезеңінде 100–120 мг, балаларда жасына байланысты 30–70 мг құрайды.   </w:t>
      </w:r>
    </w:p>
    <w:p w14:paraId="1497AD18" w14:textId="197B2AF1" w:rsidR="00AE398A" w:rsidRPr="00F1515A" w:rsidRDefault="005E1373" w:rsidP="00307145">
      <w:pPr>
        <w:autoSpaceDE w:val="0"/>
        <w:autoSpaceDN w:val="0"/>
        <w:adjustRightInd w:val="0"/>
        <w:spacing w:after="0" w:line="240" w:lineRule="auto"/>
        <w:jc w:val="both"/>
        <w:rPr>
          <w:rFonts w:ascii="Times New Roman" w:hAnsi="Times New Roman"/>
          <w:bCs/>
          <w:sz w:val="24"/>
          <w:szCs w:val="24"/>
          <w:lang w:val="kk"/>
        </w:rPr>
      </w:pPr>
      <w:r w:rsidRPr="00F1515A">
        <w:rPr>
          <w:rFonts w:ascii="Times New Roman" w:hAnsi="Times New Roman"/>
          <w:bCs/>
          <w:sz w:val="24"/>
          <w:szCs w:val="24"/>
          <w:lang w:val="kk"/>
        </w:rPr>
        <w:t xml:space="preserve">Мырыш биологиялық жарғақшалардың, жасушалық рецепторлардың, протеиндердің құрылымдық компоненті болып табылады, 200-ден астам энзимдік жүйе құрамына кіреді. Иммундық және антиоксиданттық қорғаныш реакцияларына, қан түзуге, амин қышқылдарының синтезіне, генетикалық ақпараттың сақталуы мен берілуіне қатысады. Ретинолды тасымалдайтын ақуыздың болашақ компоненті бола отырып, мырыш А дәруменімен және С дәруменімен бірге иммун тапшылығының туындауына кедергі жасайды, антидене синтезін стимуляциялайды және вирусқа қарсы әсерін жүзеге асырады. Ол эритроциттердің және қанның басқа да пішінді элементтерінің түзілуі үшін қажет. Мырыш май алмасуды тұрақтандырады, эндокриндік бездердің, соның ішінде инсулиннің, өсу гормонының, кортикотропиннің және соматотропиннің қалыпты функциясын қамтамасыз етеді. Жыныстық және ұрпақ өрбіту функциясын демейді – </w:t>
      </w:r>
      <w:r w:rsidRPr="00F1515A">
        <w:fldChar w:fldCharType="begin"/>
      </w:r>
      <w:r w:rsidRPr="00F1515A">
        <w:rPr>
          <w:lang w:val="kk"/>
        </w:rPr>
        <w:instrText>HYPERLINK "http://ru.wikipedia.org/wiki/%D0%92%D0%B8%D1%82%D0%B0%D0%BC%D0%B8%D0%BD_E" \o "Витамин E"</w:instrText>
      </w:r>
      <w:r w:rsidRPr="00F1515A">
        <w:fldChar w:fldCharType="separate"/>
      </w:r>
      <w:r w:rsidRPr="00F1515A">
        <w:rPr>
          <w:rFonts w:ascii="Times New Roman" w:hAnsi="Times New Roman"/>
          <w:sz w:val="24"/>
          <w:szCs w:val="24"/>
          <w:lang w:val="kk"/>
        </w:rPr>
        <w:t xml:space="preserve">Е дәруменінің </w:t>
      </w:r>
      <w:r w:rsidRPr="00F1515A">
        <w:fldChar w:fldCharType="end"/>
      </w:r>
      <w:hyperlink r:id="rId9" w:tooltip="Метаболизм" w:history="1">
        <w:r w:rsidRPr="00F1515A">
          <w:rPr>
            <w:rFonts w:ascii="Times New Roman" w:hAnsi="Times New Roman"/>
            <w:sz w:val="24"/>
            <w:szCs w:val="24"/>
            <w:lang w:val="kk"/>
          </w:rPr>
          <w:t xml:space="preserve">метаболизмі </w:t>
        </w:r>
      </w:hyperlink>
      <w:r w:rsidRPr="00F1515A">
        <w:rPr>
          <w:rFonts w:ascii="Times New Roman" w:hAnsi="Times New Roman"/>
          <w:bCs/>
          <w:sz w:val="24"/>
          <w:szCs w:val="24"/>
          <w:lang w:val="kk"/>
        </w:rPr>
        <w:t xml:space="preserve">үшін қажет, ол жыныстық гормондардың ізашары болып табылады және </w:t>
      </w:r>
      <w:r w:rsidRPr="00F1515A">
        <w:fldChar w:fldCharType="begin"/>
      </w:r>
      <w:r w:rsidRPr="00F1515A">
        <w:rPr>
          <w:lang w:val="kk"/>
        </w:rPr>
        <w:instrText>HYPERLINK "http://ru.wikipedia.org/wiki/%D0%A2%D0%B5%D1%81%D1%82%D0%BE%D1%81%D1%82%D0%B5%D1%80%D0%BE%D0%BD" \o "Тестостерон"</w:instrText>
      </w:r>
      <w:r w:rsidRPr="00F1515A">
        <w:fldChar w:fldCharType="separate"/>
      </w:r>
      <w:r w:rsidRPr="00F1515A">
        <w:rPr>
          <w:rFonts w:ascii="Times New Roman" w:hAnsi="Times New Roman"/>
          <w:sz w:val="24"/>
          <w:szCs w:val="24"/>
          <w:lang w:val="kk"/>
        </w:rPr>
        <w:t xml:space="preserve">тестостерон </w:t>
      </w:r>
      <w:r w:rsidRPr="00F1515A">
        <w:rPr>
          <w:rFonts w:ascii="Times New Roman" w:hAnsi="Times New Roman"/>
          <w:sz w:val="24"/>
          <w:szCs w:val="24"/>
          <w:lang w:val="kk"/>
        </w:rPr>
        <w:fldChar w:fldCharType="end"/>
      </w:r>
      <w:r w:rsidRPr="00F1515A">
        <w:rPr>
          <w:rFonts w:ascii="Times New Roman" w:hAnsi="Times New Roman"/>
          <w:bCs/>
          <w:sz w:val="24"/>
          <w:szCs w:val="24"/>
          <w:lang w:val="kk"/>
        </w:rPr>
        <w:t>өндіруге қатысады; мырыш қуықасты</w:t>
      </w:r>
      <w:r w:rsidR="000369CE" w:rsidRPr="00F1515A">
        <w:rPr>
          <w:rFonts w:ascii="Times New Roman" w:hAnsi="Times New Roman"/>
          <w:bCs/>
          <w:sz w:val="24"/>
          <w:szCs w:val="24"/>
          <w:lang w:val="kk-KZ"/>
        </w:rPr>
        <w:t xml:space="preserve"> </w:t>
      </w:r>
      <w:r w:rsidRPr="00F1515A">
        <w:rPr>
          <w:rFonts w:ascii="Times New Roman" w:hAnsi="Times New Roman"/>
          <w:bCs/>
          <w:sz w:val="24"/>
          <w:szCs w:val="24"/>
          <w:lang w:val="kk"/>
        </w:rPr>
        <w:t>без</w:t>
      </w:r>
      <w:r w:rsidR="000369CE" w:rsidRPr="00F1515A">
        <w:rPr>
          <w:rFonts w:ascii="Times New Roman" w:hAnsi="Times New Roman"/>
          <w:bCs/>
          <w:sz w:val="24"/>
          <w:szCs w:val="24"/>
          <w:lang w:val="kk-KZ"/>
        </w:rPr>
        <w:t>ін</w:t>
      </w:r>
      <w:r w:rsidRPr="00F1515A">
        <w:rPr>
          <w:rFonts w:ascii="Times New Roman" w:hAnsi="Times New Roman"/>
          <w:bCs/>
          <w:sz w:val="24"/>
          <w:szCs w:val="24"/>
          <w:lang w:val="kk"/>
        </w:rPr>
        <w:t xml:space="preserve">ің қалыпты қызмет атқаруы үшін де маңызды. Мырыштың тәуліктік қажеттілігі 15 мг </w:t>
      </w:r>
    </w:p>
    <w:p w14:paraId="19D831C9" w14:textId="77777777" w:rsidR="00AE398A" w:rsidRPr="00F1515A" w:rsidRDefault="005E1373" w:rsidP="00307145">
      <w:pPr>
        <w:autoSpaceDE w:val="0"/>
        <w:autoSpaceDN w:val="0"/>
        <w:adjustRightInd w:val="0"/>
        <w:spacing w:after="0" w:line="240" w:lineRule="auto"/>
        <w:jc w:val="both"/>
        <w:rPr>
          <w:rFonts w:ascii="Times New Roman" w:hAnsi="Times New Roman"/>
          <w:bCs/>
          <w:sz w:val="24"/>
          <w:szCs w:val="24"/>
          <w:lang w:val="kk"/>
        </w:rPr>
      </w:pPr>
      <w:r w:rsidRPr="00F1515A">
        <w:rPr>
          <w:rFonts w:ascii="Times New Roman" w:hAnsi="Times New Roman"/>
          <w:bCs/>
          <w:sz w:val="24"/>
          <w:szCs w:val="24"/>
          <w:lang w:val="kk"/>
        </w:rPr>
        <w:t>құрайды.</w:t>
      </w:r>
    </w:p>
    <w:p w14:paraId="15FAAB1D" w14:textId="77777777" w:rsidR="00C153F2" w:rsidRPr="00F1515A" w:rsidRDefault="005E1373" w:rsidP="005902B3">
      <w:pPr>
        <w:autoSpaceDE w:val="0"/>
        <w:autoSpaceDN w:val="0"/>
        <w:adjustRightInd w:val="0"/>
        <w:spacing w:before="120" w:after="0" w:line="240" w:lineRule="auto"/>
        <w:jc w:val="both"/>
        <w:rPr>
          <w:rFonts w:ascii="Times New Roman" w:eastAsia="TimesNewRomanPSMT" w:hAnsi="Times New Roman"/>
          <w:b/>
          <w:sz w:val="24"/>
          <w:szCs w:val="24"/>
          <w:lang w:val="kk" w:eastAsia="ru-RU"/>
        </w:rPr>
      </w:pPr>
      <w:r w:rsidRPr="00F1515A">
        <w:rPr>
          <w:rFonts w:ascii="Times New Roman" w:hAnsi="Times New Roman"/>
          <w:b/>
          <w:sz w:val="24"/>
          <w:szCs w:val="24"/>
          <w:lang w:val="kk" w:eastAsia="ru-RU"/>
        </w:rPr>
        <w:t>5.2 Фармакокинетикалық қасиеттері</w:t>
      </w:r>
    </w:p>
    <w:p w14:paraId="4C8328C3" w14:textId="252B31AD" w:rsidR="00AE398A" w:rsidRPr="00F1515A" w:rsidRDefault="005E1373" w:rsidP="00AE398A">
      <w:pPr>
        <w:autoSpaceDE w:val="0"/>
        <w:autoSpaceDN w:val="0"/>
        <w:adjustRightInd w:val="0"/>
        <w:spacing w:after="0" w:line="240" w:lineRule="auto"/>
        <w:jc w:val="both"/>
        <w:rPr>
          <w:rFonts w:ascii="Times New Roman" w:hAnsi="Times New Roman"/>
          <w:sz w:val="24"/>
          <w:szCs w:val="24"/>
          <w:lang w:val="kk" w:bidi="ru-RU"/>
        </w:rPr>
      </w:pPr>
      <w:bookmarkStart w:id="22" w:name="_Hlk507587652"/>
      <w:r w:rsidRPr="00F1515A">
        <w:rPr>
          <w:rFonts w:ascii="Times New Roman" w:hAnsi="Times New Roman"/>
          <w:sz w:val="24"/>
          <w:szCs w:val="24"/>
          <w:lang w:val="kk" w:bidi="ru-RU"/>
        </w:rPr>
        <w:t>Аскорбин қышқылы жіңішке ішекте белсенді түрде сіңеді. Ішке қабылдағаннан кейін 4 сағаттан соң плазмада ең жоғарғы концентрацияға жетеді. Организмдегі қор деңгейі шамамен 1,5 г құрайды. 25%-ға жуығы плазма протеиндерімен байланысады. Биотрансформацияға бауырда дезоксиаскорбинге, одан әрі қымыздық-сірке және дикетогулон қышқылдарына ұшырайды. Метаболизденбеген  аскорбат және метаболиттер бүйрек, ішек арқылы, сондай-ақ термен және емшек сүтімен бірге шығарылады. С дәруменінің сіңуі  асқазан-ішек жолының ауруларында (гастритте, ойық</w:t>
      </w:r>
      <w:r w:rsidR="000369CE" w:rsidRPr="00F1515A">
        <w:rPr>
          <w:rFonts w:ascii="Times New Roman" w:hAnsi="Times New Roman"/>
          <w:sz w:val="24"/>
          <w:szCs w:val="24"/>
          <w:lang w:val="kk-KZ" w:bidi="ru-RU"/>
        </w:rPr>
        <w:t xml:space="preserve"> </w:t>
      </w:r>
      <w:r w:rsidRPr="00F1515A">
        <w:rPr>
          <w:rFonts w:ascii="Times New Roman" w:hAnsi="Times New Roman"/>
          <w:sz w:val="24"/>
          <w:szCs w:val="24"/>
          <w:lang w:val="kk" w:bidi="ru-RU"/>
        </w:rPr>
        <w:t>жарада, іш қатқанда, іш өткенде, ішек құрттары инвазиясында, лямблиозда), жаңа піскен жеміс және көкөніс шырындарын, сілтілік сусындарды ішкенде бұзылуы мүмкін. Препараттың плазмадағы концентрациясы 1,4 мг/100 мл-ден астамға артқанда оның шығарылуы артады. Препараттың сіңуі жаңа піскен жемістердің және көкөністердің шырындарын, сілтілік сусындарды ішкенде азаяды. Темекі тарту және этил спиртін шамадан тыс ішу аскорбин қышқылының ыдырауын жылдамдатып, оның организмдегі қорын күрт азайтады.</w:t>
      </w:r>
    </w:p>
    <w:p w14:paraId="5EBFA7A4" w14:textId="77777777" w:rsidR="00AE398A" w:rsidRPr="00F1515A" w:rsidRDefault="005E1373" w:rsidP="00AE398A">
      <w:pPr>
        <w:autoSpaceDE w:val="0"/>
        <w:autoSpaceDN w:val="0"/>
        <w:adjustRightInd w:val="0"/>
        <w:spacing w:after="0" w:line="240" w:lineRule="auto"/>
        <w:jc w:val="both"/>
        <w:rPr>
          <w:rFonts w:ascii="Times New Roman" w:hAnsi="Times New Roman"/>
          <w:sz w:val="24"/>
          <w:szCs w:val="24"/>
          <w:lang w:val="kk" w:bidi="ru-RU"/>
        </w:rPr>
      </w:pPr>
      <w:r w:rsidRPr="00F1515A">
        <w:rPr>
          <w:rFonts w:ascii="Times New Roman" w:hAnsi="Times New Roman"/>
          <w:sz w:val="24"/>
          <w:szCs w:val="24"/>
          <w:lang w:val="kk" w:bidi="ru-RU"/>
        </w:rPr>
        <w:lastRenderedPageBreak/>
        <w:t>Мырыш ішектен сіңіп, тіндерге таралады және бірқатар ферменттер мен биологиялық тұрғыдан белсенді заттардың құрамына кіреді. Организмнен шығарылған мырыштың 90%-ы нәжіспен бірге, 2–10%-ы несеппен бірге шығады. Кальций және кальцийге бай препараттар мырыштың  сіңуін 50%-ға дерлік төмендетуге қабілетті, ал кофеин мен алкоголь оның организмнен шығарылуын күшейтеді.</w:t>
      </w:r>
    </w:p>
    <w:p w14:paraId="798F2082" w14:textId="77777777" w:rsidR="003513D8" w:rsidRPr="00F1515A" w:rsidRDefault="003513D8" w:rsidP="003513D8">
      <w:pPr>
        <w:autoSpaceDE w:val="0"/>
        <w:autoSpaceDN w:val="0"/>
        <w:adjustRightInd w:val="0"/>
        <w:spacing w:after="0" w:line="240" w:lineRule="auto"/>
        <w:jc w:val="both"/>
        <w:rPr>
          <w:rFonts w:ascii="Times New Roman" w:hAnsi="Times New Roman"/>
          <w:iCs/>
          <w:sz w:val="24"/>
          <w:szCs w:val="24"/>
          <w:lang w:val="kk" w:bidi="ru-RU"/>
        </w:rPr>
      </w:pPr>
    </w:p>
    <w:bookmarkEnd w:id="22"/>
    <w:p w14:paraId="02DF0494" w14:textId="77777777" w:rsidR="00DF3381" w:rsidRPr="00F1515A" w:rsidRDefault="005E1373" w:rsidP="005902B3">
      <w:pPr>
        <w:autoSpaceDE w:val="0"/>
        <w:autoSpaceDN w:val="0"/>
        <w:adjustRightInd w:val="0"/>
        <w:spacing w:before="120" w:after="0" w:line="240" w:lineRule="auto"/>
        <w:jc w:val="both"/>
        <w:rPr>
          <w:rFonts w:ascii="Times New Roman" w:eastAsia="TimesNewRomanPSMT" w:hAnsi="Times New Roman"/>
          <w:b/>
          <w:sz w:val="24"/>
          <w:szCs w:val="24"/>
          <w:lang w:val="kk" w:eastAsia="ru-RU"/>
        </w:rPr>
      </w:pPr>
      <w:r w:rsidRPr="00F1515A">
        <w:rPr>
          <w:rFonts w:ascii="Times New Roman" w:hAnsi="Times New Roman"/>
          <w:b/>
          <w:sz w:val="24"/>
          <w:szCs w:val="24"/>
          <w:lang w:val="kk" w:eastAsia="ru-RU"/>
        </w:rPr>
        <w:t>5.3. Клиникаға дейінгі қауіпсіздік деректері</w:t>
      </w:r>
    </w:p>
    <w:p w14:paraId="40BF643A" w14:textId="77777777" w:rsidR="00DF3381" w:rsidRPr="00F1515A" w:rsidRDefault="005E1373" w:rsidP="005902B3">
      <w:pPr>
        <w:autoSpaceDE w:val="0"/>
        <w:autoSpaceDN w:val="0"/>
        <w:adjustRightInd w:val="0"/>
        <w:spacing w:after="120" w:line="240" w:lineRule="auto"/>
        <w:jc w:val="both"/>
        <w:rPr>
          <w:rFonts w:ascii="Times New Roman" w:hAnsi="Times New Roman"/>
          <w:iCs/>
          <w:sz w:val="24"/>
          <w:szCs w:val="24"/>
          <w:lang w:val="kk" w:eastAsia="ru-RU"/>
        </w:rPr>
      </w:pPr>
      <w:r w:rsidRPr="00F1515A">
        <w:rPr>
          <w:rFonts w:ascii="Times New Roman" w:hAnsi="Times New Roman"/>
          <w:iCs/>
          <w:sz w:val="24"/>
          <w:szCs w:val="24"/>
          <w:lang w:val="kk" w:eastAsia="ru-RU"/>
        </w:rPr>
        <w:t xml:space="preserve">Фармакологиялық қауіпсіздігін, көп рет енгізу кезіндегі уыттылығын, геноуыттылығын, канцерогендік әлеуетін және репродукциялық және онтогенездік уыттылығын стандарттық зерттеу нәтижелері бойынша алынған клиникаға дейінгі деректерде адам үшін ерекше зияны анықталған жоқ.  </w:t>
      </w:r>
    </w:p>
    <w:p w14:paraId="0974E356" w14:textId="77777777" w:rsidR="0042146D" w:rsidRPr="00F1515A" w:rsidRDefault="0042146D" w:rsidP="005902B3">
      <w:pPr>
        <w:autoSpaceDE w:val="0"/>
        <w:autoSpaceDN w:val="0"/>
        <w:adjustRightInd w:val="0"/>
        <w:spacing w:before="120" w:after="120" w:line="240" w:lineRule="auto"/>
        <w:jc w:val="both"/>
        <w:rPr>
          <w:rFonts w:ascii="Times New Roman" w:hAnsi="Times New Roman"/>
          <w:b/>
          <w:sz w:val="24"/>
          <w:szCs w:val="24"/>
          <w:lang w:val="kk" w:eastAsia="ru-RU"/>
        </w:rPr>
      </w:pPr>
    </w:p>
    <w:p w14:paraId="644211B0" w14:textId="77777777" w:rsidR="003F3B58" w:rsidRPr="00F1515A" w:rsidRDefault="005E1373" w:rsidP="005902B3">
      <w:pPr>
        <w:autoSpaceDE w:val="0"/>
        <w:autoSpaceDN w:val="0"/>
        <w:adjustRightInd w:val="0"/>
        <w:spacing w:before="120" w:after="0" w:line="240" w:lineRule="auto"/>
        <w:jc w:val="both"/>
        <w:rPr>
          <w:rFonts w:ascii="Times New Roman" w:hAnsi="Times New Roman"/>
          <w:b/>
          <w:sz w:val="24"/>
          <w:szCs w:val="24"/>
          <w:lang w:val="kk-KZ" w:eastAsia="ru-RU"/>
        </w:rPr>
      </w:pPr>
      <w:r w:rsidRPr="00F1515A">
        <w:rPr>
          <w:rFonts w:ascii="Times New Roman" w:hAnsi="Times New Roman"/>
          <w:b/>
          <w:sz w:val="24"/>
          <w:szCs w:val="24"/>
          <w:lang w:val="kk" w:eastAsia="ru-RU"/>
        </w:rPr>
        <w:t xml:space="preserve">6 ФАРМАЦЕВТИКАЛЫҚ </w:t>
      </w:r>
      <w:r w:rsidR="003F3B58" w:rsidRPr="00F1515A">
        <w:rPr>
          <w:rFonts w:ascii="Times New Roman" w:hAnsi="Times New Roman"/>
          <w:b/>
          <w:sz w:val="24"/>
          <w:szCs w:val="24"/>
          <w:lang w:val="kk" w:eastAsia="ru-RU"/>
        </w:rPr>
        <w:t xml:space="preserve">ҚАСИЕТТЕРІ </w:t>
      </w:r>
    </w:p>
    <w:p w14:paraId="55AD76A9" w14:textId="77777777" w:rsidR="00DF3381" w:rsidRPr="00F1515A" w:rsidRDefault="005E1373" w:rsidP="005902B3">
      <w:pPr>
        <w:autoSpaceDE w:val="0"/>
        <w:autoSpaceDN w:val="0"/>
        <w:adjustRightInd w:val="0"/>
        <w:spacing w:before="120" w:after="0" w:line="240" w:lineRule="auto"/>
        <w:jc w:val="both"/>
        <w:rPr>
          <w:rFonts w:ascii="Times New Roman" w:eastAsia="TimesNewRomanPSMT" w:hAnsi="Times New Roman"/>
          <w:b/>
          <w:sz w:val="24"/>
          <w:szCs w:val="24"/>
          <w:lang w:val="kk" w:eastAsia="ru-RU"/>
        </w:rPr>
      </w:pPr>
      <w:r w:rsidRPr="00F1515A">
        <w:rPr>
          <w:rFonts w:ascii="Times New Roman" w:hAnsi="Times New Roman"/>
          <w:b/>
          <w:sz w:val="24"/>
          <w:szCs w:val="24"/>
          <w:lang w:val="kk" w:eastAsia="ru-RU"/>
        </w:rPr>
        <w:t>6.1. Қосымша заттардың тізімі.</w:t>
      </w:r>
    </w:p>
    <w:p w14:paraId="7AAE168B" w14:textId="77777777" w:rsidR="005B0153" w:rsidRPr="00F1515A" w:rsidRDefault="005E1373" w:rsidP="005B0153">
      <w:pPr>
        <w:autoSpaceDE w:val="0"/>
        <w:autoSpaceDN w:val="0"/>
        <w:adjustRightInd w:val="0"/>
        <w:spacing w:after="0" w:line="240" w:lineRule="auto"/>
        <w:jc w:val="both"/>
        <w:rPr>
          <w:rFonts w:ascii="Times New Roman" w:eastAsia="TimesNewRomanPSMT" w:hAnsi="Times New Roman"/>
          <w:sz w:val="24"/>
          <w:szCs w:val="24"/>
          <w:lang w:val="kk" w:eastAsia="ru-RU"/>
        </w:rPr>
      </w:pPr>
      <w:r w:rsidRPr="00F1515A">
        <w:rPr>
          <w:rFonts w:ascii="Times New Roman" w:eastAsia="TimesNewRomanPSMT" w:hAnsi="Times New Roman"/>
          <w:sz w:val="24"/>
          <w:szCs w:val="24"/>
          <w:lang w:val="kk" w:eastAsia="ru-RU"/>
        </w:rPr>
        <w:t>Маннитол</w:t>
      </w:r>
    </w:p>
    <w:p w14:paraId="03A3DAF2" w14:textId="77777777" w:rsidR="00214871" w:rsidRPr="00F1515A" w:rsidRDefault="005E1373" w:rsidP="005B0153">
      <w:pPr>
        <w:autoSpaceDE w:val="0"/>
        <w:autoSpaceDN w:val="0"/>
        <w:adjustRightInd w:val="0"/>
        <w:spacing w:after="0" w:line="240" w:lineRule="auto"/>
        <w:jc w:val="both"/>
        <w:rPr>
          <w:rFonts w:ascii="Times New Roman" w:eastAsia="TimesNewRomanPSMT" w:hAnsi="Times New Roman"/>
          <w:sz w:val="24"/>
          <w:szCs w:val="24"/>
          <w:lang w:val="kk" w:eastAsia="ru-RU"/>
        </w:rPr>
      </w:pPr>
      <w:r w:rsidRPr="00F1515A">
        <w:rPr>
          <w:rFonts w:ascii="Times New Roman" w:eastAsia="TimesNewRomanPSMT" w:hAnsi="Times New Roman"/>
          <w:sz w:val="24"/>
          <w:szCs w:val="24"/>
          <w:lang w:val="kk" w:eastAsia="ru-RU"/>
        </w:rPr>
        <w:t>Повидон (PVP K 30)</w:t>
      </w:r>
    </w:p>
    <w:p w14:paraId="4013208C" w14:textId="77777777" w:rsidR="005B0153" w:rsidRPr="00F1515A" w:rsidRDefault="005E1373" w:rsidP="005B0153">
      <w:pPr>
        <w:autoSpaceDE w:val="0"/>
        <w:autoSpaceDN w:val="0"/>
        <w:adjustRightInd w:val="0"/>
        <w:spacing w:after="0" w:line="240" w:lineRule="auto"/>
        <w:jc w:val="both"/>
        <w:rPr>
          <w:rFonts w:ascii="Times New Roman" w:eastAsia="TimesNewRomanPSMT" w:hAnsi="Times New Roman"/>
          <w:sz w:val="24"/>
          <w:szCs w:val="24"/>
          <w:lang w:val="kk" w:eastAsia="ru-RU"/>
        </w:rPr>
      </w:pPr>
      <w:r w:rsidRPr="00F1515A">
        <w:rPr>
          <w:rFonts w:ascii="Times New Roman" w:eastAsia="TimesNewRomanPSMT" w:hAnsi="Times New Roman"/>
          <w:sz w:val="24"/>
          <w:szCs w:val="24"/>
          <w:lang w:val="kk" w:eastAsia="ru-RU"/>
        </w:rPr>
        <w:t>Кроссповидон</w:t>
      </w:r>
    </w:p>
    <w:p w14:paraId="38D48243" w14:textId="77777777" w:rsidR="005B0153" w:rsidRPr="00F1515A" w:rsidRDefault="005E1373" w:rsidP="005B0153">
      <w:pPr>
        <w:autoSpaceDE w:val="0"/>
        <w:autoSpaceDN w:val="0"/>
        <w:adjustRightInd w:val="0"/>
        <w:spacing w:after="0" w:line="240" w:lineRule="auto"/>
        <w:jc w:val="both"/>
        <w:rPr>
          <w:rFonts w:ascii="Times New Roman" w:eastAsia="TimesNewRomanPSMT" w:hAnsi="Times New Roman"/>
          <w:sz w:val="24"/>
          <w:szCs w:val="24"/>
          <w:lang w:val="kk" w:eastAsia="ru-RU"/>
        </w:rPr>
      </w:pPr>
      <w:r w:rsidRPr="00F1515A">
        <w:rPr>
          <w:rFonts w:ascii="Times New Roman" w:eastAsia="TimesNewRomanPSMT" w:hAnsi="Times New Roman"/>
          <w:sz w:val="24"/>
          <w:szCs w:val="24"/>
          <w:lang w:val="kk" w:eastAsia="ru-RU"/>
        </w:rPr>
        <w:t>«Күн батар түстес» сары (E 110)**</w:t>
      </w:r>
    </w:p>
    <w:p w14:paraId="4B96114A" w14:textId="77777777" w:rsidR="00411D05" w:rsidRPr="00F1515A" w:rsidRDefault="005E1373" w:rsidP="005B0153">
      <w:pPr>
        <w:autoSpaceDE w:val="0"/>
        <w:autoSpaceDN w:val="0"/>
        <w:adjustRightInd w:val="0"/>
        <w:spacing w:after="0" w:line="240" w:lineRule="auto"/>
        <w:jc w:val="both"/>
        <w:rPr>
          <w:rFonts w:ascii="Times New Roman" w:eastAsia="TimesNewRomanPSMT" w:hAnsi="Times New Roman"/>
          <w:sz w:val="24"/>
          <w:szCs w:val="24"/>
          <w:lang w:eastAsia="ru-RU"/>
        </w:rPr>
      </w:pPr>
      <w:r w:rsidRPr="00F1515A">
        <w:rPr>
          <w:rFonts w:ascii="Times New Roman" w:eastAsia="TimesNewRomanPSMT" w:hAnsi="Times New Roman"/>
          <w:sz w:val="24"/>
          <w:szCs w:val="24"/>
          <w:lang w:val="kk" w:eastAsia="ru-RU"/>
        </w:rPr>
        <w:t>Этилцеллюлоза</w:t>
      </w:r>
    </w:p>
    <w:p w14:paraId="572232A0" w14:textId="77777777" w:rsidR="005B0153" w:rsidRPr="00F1515A" w:rsidRDefault="005E1373" w:rsidP="005B0153">
      <w:pPr>
        <w:autoSpaceDE w:val="0"/>
        <w:autoSpaceDN w:val="0"/>
        <w:adjustRightInd w:val="0"/>
        <w:spacing w:after="0" w:line="240" w:lineRule="auto"/>
        <w:jc w:val="both"/>
        <w:rPr>
          <w:rFonts w:ascii="Times New Roman" w:eastAsia="TimesNewRomanPSMT" w:hAnsi="Times New Roman"/>
          <w:sz w:val="24"/>
          <w:szCs w:val="24"/>
          <w:lang w:eastAsia="ru-RU"/>
        </w:rPr>
      </w:pPr>
      <w:r w:rsidRPr="00F1515A">
        <w:rPr>
          <w:rFonts w:ascii="Times New Roman" w:eastAsia="TimesNewRomanPSMT" w:hAnsi="Times New Roman"/>
          <w:sz w:val="24"/>
          <w:szCs w:val="24"/>
          <w:lang w:val="kk" w:eastAsia="ru-RU"/>
        </w:rPr>
        <w:t>Аспартам</w:t>
      </w:r>
    </w:p>
    <w:p w14:paraId="55FD0FCC" w14:textId="77777777" w:rsidR="005B0153" w:rsidRPr="00F1515A" w:rsidRDefault="005E1373" w:rsidP="005B0153">
      <w:pPr>
        <w:autoSpaceDE w:val="0"/>
        <w:autoSpaceDN w:val="0"/>
        <w:adjustRightInd w:val="0"/>
        <w:spacing w:after="0" w:line="240" w:lineRule="auto"/>
        <w:jc w:val="both"/>
        <w:rPr>
          <w:rFonts w:ascii="Times New Roman" w:eastAsia="TimesNewRomanPSMT" w:hAnsi="Times New Roman"/>
          <w:sz w:val="24"/>
          <w:szCs w:val="24"/>
          <w:lang w:eastAsia="ru-RU"/>
        </w:rPr>
      </w:pPr>
      <w:r w:rsidRPr="00F1515A">
        <w:rPr>
          <w:rFonts w:ascii="Times New Roman" w:eastAsia="TimesNewRomanPSMT" w:hAnsi="Times New Roman"/>
          <w:sz w:val="24"/>
          <w:szCs w:val="24"/>
          <w:lang w:val="kk" w:eastAsia="ru-RU"/>
        </w:rPr>
        <w:t>Магний стеараты</w:t>
      </w:r>
    </w:p>
    <w:p w14:paraId="6853DF9F" w14:textId="77777777" w:rsidR="005B0153" w:rsidRPr="00F1515A" w:rsidRDefault="005E1373" w:rsidP="005B0153">
      <w:pPr>
        <w:autoSpaceDE w:val="0"/>
        <w:autoSpaceDN w:val="0"/>
        <w:adjustRightInd w:val="0"/>
        <w:spacing w:after="0" w:line="240" w:lineRule="auto"/>
        <w:jc w:val="both"/>
        <w:rPr>
          <w:rFonts w:ascii="Times New Roman" w:eastAsia="TimesNewRomanPSMT" w:hAnsi="Times New Roman"/>
          <w:sz w:val="24"/>
          <w:szCs w:val="24"/>
          <w:lang w:eastAsia="ru-RU"/>
        </w:rPr>
      </w:pPr>
      <w:r w:rsidRPr="00F1515A">
        <w:rPr>
          <w:rFonts w:ascii="Times New Roman" w:eastAsia="TimesNewRomanPSMT" w:hAnsi="Times New Roman"/>
          <w:sz w:val="24"/>
          <w:szCs w:val="24"/>
          <w:lang w:val="kk" w:eastAsia="ru-RU"/>
        </w:rPr>
        <w:t xml:space="preserve">Апельсин хош иістендіргіші </w:t>
      </w:r>
    </w:p>
    <w:p w14:paraId="74B6C0C8" w14:textId="77777777" w:rsidR="005B0153" w:rsidRPr="00F1515A" w:rsidRDefault="005E1373" w:rsidP="005B0153">
      <w:pPr>
        <w:autoSpaceDE w:val="0"/>
        <w:autoSpaceDN w:val="0"/>
        <w:adjustRightInd w:val="0"/>
        <w:spacing w:after="0" w:line="240" w:lineRule="auto"/>
        <w:jc w:val="both"/>
        <w:rPr>
          <w:rFonts w:ascii="Times New Roman" w:eastAsia="TimesNewRomanPSMT" w:hAnsi="Times New Roman"/>
          <w:sz w:val="24"/>
          <w:szCs w:val="24"/>
          <w:lang w:eastAsia="ru-RU"/>
        </w:rPr>
      </w:pPr>
      <w:r w:rsidRPr="00F1515A">
        <w:rPr>
          <w:rFonts w:ascii="Times New Roman" w:eastAsia="TimesNewRomanPSMT" w:hAnsi="Times New Roman"/>
          <w:sz w:val="24"/>
          <w:szCs w:val="24"/>
          <w:lang w:val="kk" w:eastAsia="ru-RU"/>
        </w:rPr>
        <w:t>** - құрамы:  «күн батар түстес» сары, алюминий гидроксиді, алюминий хлориді</w:t>
      </w:r>
    </w:p>
    <w:p w14:paraId="220EB9AF" w14:textId="77777777" w:rsidR="005B0153" w:rsidRPr="00F1515A" w:rsidRDefault="005B0153" w:rsidP="005902B3">
      <w:pPr>
        <w:autoSpaceDE w:val="0"/>
        <w:autoSpaceDN w:val="0"/>
        <w:adjustRightInd w:val="0"/>
        <w:spacing w:after="0" w:line="240" w:lineRule="auto"/>
        <w:jc w:val="both"/>
        <w:rPr>
          <w:rFonts w:ascii="Times New Roman" w:eastAsia="TimesNewRomanPSMT" w:hAnsi="Times New Roman"/>
          <w:sz w:val="24"/>
          <w:szCs w:val="24"/>
          <w:lang w:eastAsia="ru-RU"/>
        </w:rPr>
      </w:pPr>
    </w:p>
    <w:p w14:paraId="29F64053" w14:textId="77777777" w:rsidR="00DF3381" w:rsidRPr="00F1515A" w:rsidRDefault="005E1373" w:rsidP="00A5691C">
      <w:pPr>
        <w:autoSpaceDE w:val="0"/>
        <w:autoSpaceDN w:val="0"/>
        <w:adjustRightInd w:val="0"/>
        <w:spacing w:after="0" w:line="240" w:lineRule="auto"/>
        <w:jc w:val="both"/>
        <w:rPr>
          <w:rFonts w:ascii="Times New Roman" w:eastAsia="TimesNewRomanPSMT" w:hAnsi="Times New Roman"/>
          <w:b/>
          <w:sz w:val="24"/>
          <w:szCs w:val="24"/>
          <w:lang w:eastAsia="ru-RU"/>
        </w:rPr>
      </w:pPr>
      <w:r w:rsidRPr="00F1515A">
        <w:rPr>
          <w:rFonts w:ascii="Times New Roman" w:hAnsi="Times New Roman"/>
          <w:b/>
          <w:sz w:val="24"/>
          <w:szCs w:val="24"/>
          <w:lang w:val="kk" w:eastAsia="ru-RU"/>
        </w:rPr>
        <w:t>6.2. Үйлесімсіздігі.</w:t>
      </w:r>
    </w:p>
    <w:p w14:paraId="670E6A25" w14:textId="77777777" w:rsidR="00C153F2" w:rsidRPr="00F1515A" w:rsidRDefault="005E1373" w:rsidP="00A5691C">
      <w:pPr>
        <w:autoSpaceDE w:val="0"/>
        <w:autoSpaceDN w:val="0"/>
        <w:adjustRightInd w:val="0"/>
        <w:spacing w:after="0" w:line="240" w:lineRule="auto"/>
        <w:jc w:val="both"/>
        <w:rPr>
          <w:rFonts w:ascii="Times New Roman" w:hAnsi="Times New Roman"/>
          <w:color w:val="000000"/>
          <w:sz w:val="24"/>
          <w:szCs w:val="24"/>
        </w:rPr>
      </w:pPr>
      <w:r w:rsidRPr="00F1515A">
        <w:rPr>
          <w:rFonts w:ascii="Times New Roman" w:eastAsia="TimesNewRomanPSMT" w:hAnsi="Times New Roman"/>
          <w:sz w:val="24"/>
          <w:szCs w:val="24"/>
          <w:lang w:val="kk" w:eastAsia="ru-RU"/>
        </w:rPr>
        <w:t xml:space="preserve">Қатысты емес. </w:t>
      </w:r>
    </w:p>
    <w:p w14:paraId="2F0AFDE9" w14:textId="77777777" w:rsidR="009128A3" w:rsidRPr="00F1515A" w:rsidRDefault="005E1373" w:rsidP="005902B3">
      <w:pPr>
        <w:spacing w:before="120" w:after="0" w:line="240" w:lineRule="auto"/>
        <w:jc w:val="both"/>
        <w:rPr>
          <w:rFonts w:ascii="Times New Roman" w:hAnsi="Times New Roman"/>
          <w:b/>
          <w:sz w:val="24"/>
          <w:szCs w:val="24"/>
        </w:rPr>
      </w:pPr>
      <w:r w:rsidRPr="00F1515A">
        <w:rPr>
          <w:rFonts w:ascii="Times New Roman" w:hAnsi="Times New Roman"/>
          <w:b/>
          <w:sz w:val="24"/>
          <w:szCs w:val="24"/>
          <w:lang w:val="kk" w:bidi="ru-RU"/>
        </w:rPr>
        <w:t>6.3 Жарамдылық мерзімі</w:t>
      </w:r>
    </w:p>
    <w:p w14:paraId="53BB9FC5" w14:textId="0E5E78A6" w:rsidR="00632571" w:rsidRPr="00F1515A" w:rsidRDefault="00E76096" w:rsidP="00D800E3">
      <w:pPr>
        <w:autoSpaceDE w:val="0"/>
        <w:autoSpaceDN w:val="0"/>
        <w:adjustRightInd w:val="0"/>
        <w:spacing w:after="0" w:line="240" w:lineRule="auto"/>
        <w:jc w:val="both"/>
        <w:rPr>
          <w:rFonts w:ascii="Times New Roman" w:hAnsi="Times New Roman"/>
          <w:sz w:val="24"/>
          <w:szCs w:val="24"/>
        </w:rPr>
      </w:pPr>
      <w:r w:rsidRPr="00F1515A">
        <w:rPr>
          <w:rFonts w:ascii="Times New Roman" w:hAnsi="Times New Roman"/>
          <w:sz w:val="24"/>
          <w:szCs w:val="24"/>
          <w:lang w:val="kk"/>
        </w:rPr>
        <w:t>3</w:t>
      </w:r>
      <w:r w:rsidR="005E1373" w:rsidRPr="00F1515A">
        <w:rPr>
          <w:rFonts w:ascii="Times New Roman" w:hAnsi="Times New Roman"/>
          <w:sz w:val="24"/>
          <w:szCs w:val="24"/>
          <w:lang w:val="kk"/>
        </w:rPr>
        <w:t xml:space="preserve"> жыл </w:t>
      </w:r>
    </w:p>
    <w:p w14:paraId="5FED3762" w14:textId="77777777" w:rsidR="00D800E3" w:rsidRPr="00F1515A" w:rsidRDefault="005E1373" w:rsidP="00D800E3">
      <w:pPr>
        <w:autoSpaceDE w:val="0"/>
        <w:autoSpaceDN w:val="0"/>
        <w:adjustRightInd w:val="0"/>
        <w:spacing w:after="0" w:line="240" w:lineRule="auto"/>
        <w:jc w:val="both"/>
        <w:rPr>
          <w:rFonts w:ascii="Times New Roman" w:hAnsi="Times New Roman"/>
          <w:sz w:val="24"/>
          <w:szCs w:val="24"/>
        </w:rPr>
      </w:pPr>
      <w:r w:rsidRPr="00F1515A">
        <w:rPr>
          <w:rFonts w:ascii="Times New Roman" w:hAnsi="Times New Roman"/>
          <w:sz w:val="24"/>
          <w:szCs w:val="24"/>
          <w:lang w:val="kk"/>
        </w:rPr>
        <w:t>Жарамдылық мерзімі өткеннен кейін қолдануға болмайды.</w:t>
      </w:r>
    </w:p>
    <w:p w14:paraId="2A729D3E" w14:textId="77777777" w:rsidR="00A5691C" w:rsidRPr="00F1515A" w:rsidRDefault="00A5691C" w:rsidP="00D800E3">
      <w:pPr>
        <w:autoSpaceDE w:val="0"/>
        <w:autoSpaceDN w:val="0"/>
        <w:adjustRightInd w:val="0"/>
        <w:spacing w:after="0" w:line="240" w:lineRule="auto"/>
        <w:jc w:val="both"/>
        <w:rPr>
          <w:rFonts w:ascii="Times New Roman" w:hAnsi="Times New Roman"/>
          <w:sz w:val="24"/>
          <w:szCs w:val="24"/>
        </w:rPr>
      </w:pPr>
    </w:p>
    <w:p w14:paraId="0A0729EB" w14:textId="77777777" w:rsidR="00632571" w:rsidRPr="00F1515A" w:rsidRDefault="005E1373" w:rsidP="00A5691C">
      <w:pPr>
        <w:spacing w:before="120" w:after="0" w:line="240" w:lineRule="auto"/>
        <w:jc w:val="both"/>
        <w:rPr>
          <w:rFonts w:ascii="Times New Roman" w:eastAsia="Times New Roman" w:hAnsi="Times New Roman"/>
          <w:b/>
          <w:sz w:val="24"/>
          <w:szCs w:val="24"/>
          <w:lang w:eastAsia="ru-RU"/>
        </w:rPr>
      </w:pPr>
      <w:r w:rsidRPr="00F1515A">
        <w:rPr>
          <w:rFonts w:ascii="Times New Roman" w:eastAsia="Times New Roman" w:hAnsi="Times New Roman"/>
          <w:b/>
          <w:sz w:val="24"/>
          <w:szCs w:val="24"/>
          <w:lang w:val="kk" w:eastAsia="ru-RU"/>
        </w:rPr>
        <w:t>6.4 Сақтау кезіндегі айрықша сақтандыру шаралары</w:t>
      </w:r>
    </w:p>
    <w:p w14:paraId="0B966FBD" w14:textId="77777777" w:rsidR="00F46A93" w:rsidRPr="00F1515A" w:rsidRDefault="00F46A93" w:rsidP="00F46A93">
      <w:pPr>
        <w:autoSpaceDE w:val="0"/>
        <w:autoSpaceDN w:val="0"/>
        <w:adjustRightInd w:val="0"/>
        <w:spacing w:after="0" w:line="240" w:lineRule="auto"/>
        <w:jc w:val="both"/>
        <w:rPr>
          <w:rFonts w:ascii="Times New Roman" w:eastAsia="Times New Roman" w:hAnsi="Times New Roman"/>
          <w:sz w:val="24"/>
          <w:szCs w:val="24"/>
          <w:lang w:val="kk-KZ" w:eastAsia="ru-RU"/>
        </w:rPr>
      </w:pPr>
      <w:bookmarkStart w:id="23" w:name="_Hlk507587759"/>
      <w:r w:rsidRPr="00F1515A">
        <w:rPr>
          <w:rFonts w:ascii="Times New Roman" w:eastAsia="Times New Roman" w:hAnsi="Times New Roman"/>
          <w:sz w:val="24"/>
          <w:szCs w:val="24"/>
          <w:lang w:val="kk-KZ" w:eastAsia="ru-RU"/>
        </w:rPr>
        <w:t>Түпнұсқалық қаптамасында 25ºС-ден аспайтын температурада сақтау керек.</w:t>
      </w:r>
    </w:p>
    <w:p w14:paraId="5AB0CCEC" w14:textId="4F23A839" w:rsidR="00A5691C" w:rsidRPr="00F1515A" w:rsidRDefault="005E1373" w:rsidP="00A5691C">
      <w:pPr>
        <w:autoSpaceDE w:val="0"/>
        <w:autoSpaceDN w:val="0"/>
        <w:adjustRightInd w:val="0"/>
        <w:spacing w:after="0" w:line="240" w:lineRule="auto"/>
        <w:jc w:val="both"/>
        <w:rPr>
          <w:rFonts w:ascii="Times New Roman" w:hAnsi="Times New Roman"/>
          <w:sz w:val="24"/>
          <w:szCs w:val="24"/>
          <w:lang w:val="kk-KZ"/>
        </w:rPr>
      </w:pPr>
      <w:r w:rsidRPr="00F1515A">
        <w:rPr>
          <w:rFonts w:ascii="Times New Roman" w:hAnsi="Times New Roman"/>
          <w:sz w:val="24"/>
          <w:szCs w:val="24"/>
          <w:lang w:val="kk"/>
        </w:rPr>
        <w:t xml:space="preserve">Балалардың қолы жетпейтін жерде сақтау керек. </w:t>
      </w:r>
    </w:p>
    <w:p w14:paraId="4BB25D17" w14:textId="77777777" w:rsidR="003513D8" w:rsidRPr="00F1515A" w:rsidRDefault="003513D8" w:rsidP="003513D8">
      <w:pPr>
        <w:autoSpaceDE w:val="0"/>
        <w:autoSpaceDN w:val="0"/>
        <w:adjustRightInd w:val="0"/>
        <w:spacing w:after="0" w:line="240" w:lineRule="auto"/>
        <w:jc w:val="both"/>
        <w:rPr>
          <w:rFonts w:ascii="Times New Roman" w:hAnsi="Times New Roman"/>
          <w:sz w:val="24"/>
          <w:szCs w:val="24"/>
          <w:lang w:val="kk-KZ"/>
        </w:rPr>
      </w:pPr>
    </w:p>
    <w:bookmarkEnd w:id="23"/>
    <w:p w14:paraId="14AA0FA7" w14:textId="77777777" w:rsidR="00B90A1E" w:rsidRPr="00F1515A" w:rsidRDefault="005E1373" w:rsidP="00A5691C">
      <w:pPr>
        <w:autoSpaceDE w:val="0"/>
        <w:autoSpaceDN w:val="0"/>
        <w:adjustRightInd w:val="0"/>
        <w:spacing w:after="0" w:line="240" w:lineRule="auto"/>
        <w:jc w:val="both"/>
        <w:rPr>
          <w:rFonts w:ascii="Times New Roman" w:eastAsia="TimesNewRomanPSMT" w:hAnsi="Times New Roman"/>
          <w:b/>
          <w:sz w:val="24"/>
          <w:szCs w:val="24"/>
          <w:lang w:val="kk-KZ" w:eastAsia="ru-RU"/>
        </w:rPr>
      </w:pPr>
      <w:r w:rsidRPr="00F1515A">
        <w:rPr>
          <w:rFonts w:ascii="Times New Roman" w:hAnsi="Times New Roman"/>
          <w:b/>
          <w:sz w:val="24"/>
          <w:szCs w:val="24"/>
          <w:lang w:val="kk" w:eastAsia="ru-RU"/>
        </w:rPr>
        <w:t>6.5 Шығарылу түрі және қаптамасы</w:t>
      </w:r>
    </w:p>
    <w:p w14:paraId="5B273A68" w14:textId="77777777" w:rsidR="00C22658" w:rsidRPr="00F1515A" w:rsidRDefault="005E1373" w:rsidP="00C22658">
      <w:pPr>
        <w:autoSpaceDE w:val="0"/>
        <w:autoSpaceDN w:val="0"/>
        <w:adjustRightInd w:val="0"/>
        <w:spacing w:after="0" w:line="240" w:lineRule="auto"/>
        <w:jc w:val="both"/>
        <w:rPr>
          <w:rFonts w:ascii="Times New Roman" w:eastAsia="Microsoft Sans Serif" w:hAnsi="Times New Roman"/>
          <w:sz w:val="24"/>
          <w:szCs w:val="24"/>
          <w:lang w:val="kk-KZ" w:eastAsia="ru-RU" w:bidi="ru-RU"/>
        </w:rPr>
      </w:pPr>
      <w:r w:rsidRPr="00F1515A">
        <w:rPr>
          <w:rFonts w:ascii="Times New Roman" w:eastAsia="Microsoft Sans Serif" w:hAnsi="Times New Roman"/>
          <w:sz w:val="24"/>
          <w:szCs w:val="24"/>
          <w:lang w:val="kk" w:eastAsia="ru-RU" w:bidi="ru-RU"/>
        </w:rPr>
        <w:t xml:space="preserve">10 таблеткадан алюминий фольгадан жасалған пішінді ұяшықсыз қаптамаға салынады.    </w:t>
      </w:r>
    </w:p>
    <w:p w14:paraId="0AF87F3A" w14:textId="7E9335AA" w:rsidR="009B1AC3" w:rsidRPr="00F1515A" w:rsidRDefault="005E1373" w:rsidP="00C22658">
      <w:pPr>
        <w:autoSpaceDE w:val="0"/>
        <w:autoSpaceDN w:val="0"/>
        <w:adjustRightInd w:val="0"/>
        <w:spacing w:after="0" w:line="240" w:lineRule="auto"/>
        <w:jc w:val="both"/>
        <w:rPr>
          <w:rFonts w:ascii="Times New Roman" w:eastAsia="Microsoft Sans Serif" w:hAnsi="Times New Roman"/>
          <w:sz w:val="24"/>
          <w:szCs w:val="24"/>
          <w:lang w:val="kk-KZ" w:eastAsia="ru-RU" w:bidi="ru-RU"/>
        </w:rPr>
      </w:pPr>
      <w:r w:rsidRPr="00F1515A">
        <w:rPr>
          <w:rFonts w:ascii="Times New Roman" w:eastAsia="Microsoft Sans Serif" w:hAnsi="Times New Roman"/>
          <w:sz w:val="24"/>
          <w:szCs w:val="24"/>
          <w:lang w:val="kk" w:eastAsia="ru-RU" w:bidi="ru-RU"/>
        </w:rPr>
        <w:t xml:space="preserve">1, 3 немесе 10 пішінді ұяшықсыз қаптамадан медициналық қолдану жөніндегі қазақ және орыс </w:t>
      </w:r>
      <w:r w:rsidR="007F2B84" w:rsidRPr="00F1515A">
        <w:rPr>
          <w:rFonts w:ascii="Times New Roman" w:eastAsia="Microsoft Sans Serif" w:hAnsi="Times New Roman"/>
          <w:sz w:val="24"/>
          <w:szCs w:val="24"/>
          <w:lang w:val="kk" w:eastAsia="ru-RU" w:bidi="ru-RU"/>
        </w:rPr>
        <w:t xml:space="preserve">тілдеріндегі </w:t>
      </w:r>
      <w:r w:rsidRPr="00F1515A">
        <w:rPr>
          <w:rFonts w:ascii="Times New Roman" w:eastAsia="Microsoft Sans Serif" w:hAnsi="Times New Roman"/>
          <w:sz w:val="24"/>
          <w:szCs w:val="24"/>
          <w:lang w:val="kk" w:eastAsia="ru-RU" w:bidi="ru-RU"/>
        </w:rPr>
        <w:t>нұсқаулық</w:t>
      </w:r>
      <w:r w:rsidR="003F3B58" w:rsidRPr="00F1515A">
        <w:rPr>
          <w:rFonts w:ascii="Times New Roman" w:eastAsia="Microsoft Sans Serif" w:hAnsi="Times New Roman"/>
          <w:sz w:val="24"/>
          <w:szCs w:val="24"/>
          <w:lang w:val="kk" w:eastAsia="ru-RU" w:bidi="ru-RU"/>
        </w:rPr>
        <w:t>пен бірге картон қорап</w:t>
      </w:r>
      <w:r w:rsidR="000369CE" w:rsidRPr="00F1515A">
        <w:rPr>
          <w:rFonts w:ascii="Times New Roman" w:eastAsia="Microsoft Sans Serif" w:hAnsi="Times New Roman"/>
          <w:sz w:val="24"/>
          <w:szCs w:val="24"/>
          <w:lang w:val="kk-KZ" w:eastAsia="ru-RU" w:bidi="ru-RU"/>
        </w:rPr>
        <w:t>шаға</w:t>
      </w:r>
      <w:r w:rsidRPr="00F1515A">
        <w:rPr>
          <w:rFonts w:ascii="Times New Roman" w:eastAsia="Microsoft Sans Serif" w:hAnsi="Times New Roman"/>
          <w:sz w:val="24"/>
          <w:szCs w:val="24"/>
          <w:lang w:val="kk" w:eastAsia="ru-RU" w:bidi="ru-RU"/>
        </w:rPr>
        <w:t xml:space="preserve"> сал</w:t>
      </w:r>
      <w:r w:rsidRPr="00F1515A">
        <w:rPr>
          <w:rFonts w:ascii="Times New Roman" w:eastAsia="Microsoft Sans Serif" w:hAnsi="Times New Roman"/>
          <w:sz w:val="24"/>
          <w:szCs w:val="24"/>
          <w:lang w:val="kk" w:eastAsia="ru-RU" w:bidi="ru-RU"/>
        </w:rPr>
        <w:softHyphen/>
        <w:t xml:space="preserve">ынады.  </w:t>
      </w:r>
    </w:p>
    <w:p w14:paraId="7A358692" w14:textId="77777777" w:rsidR="00C22658" w:rsidRPr="00F1515A" w:rsidRDefault="00C22658" w:rsidP="00C22658">
      <w:pPr>
        <w:autoSpaceDE w:val="0"/>
        <w:autoSpaceDN w:val="0"/>
        <w:adjustRightInd w:val="0"/>
        <w:spacing w:after="0" w:line="240" w:lineRule="auto"/>
        <w:jc w:val="both"/>
        <w:rPr>
          <w:rFonts w:ascii="Times New Roman" w:eastAsia="Microsoft Sans Serif" w:hAnsi="Times New Roman"/>
          <w:sz w:val="24"/>
          <w:szCs w:val="24"/>
          <w:lang w:val="kk-KZ" w:eastAsia="ru-RU" w:bidi="ru-RU"/>
        </w:rPr>
      </w:pPr>
    </w:p>
    <w:p w14:paraId="72787936" w14:textId="77777777" w:rsidR="00B90A1E" w:rsidRPr="00F1515A" w:rsidRDefault="005E1373" w:rsidP="005B0153">
      <w:pPr>
        <w:autoSpaceDE w:val="0"/>
        <w:autoSpaceDN w:val="0"/>
        <w:adjustRightInd w:val="0"/>
        <w:spacing w:after="0" w:line="240" w:lineRule="auto"/>
        <w:jc w:val="both"/>
        <w:rPr>
          <w:rFonts w:ascii="Times New Roman" w:eastAsia="TimesNewRomanPSMT" w:hAnsi="Times New Roman"/>
          <w:b/>
          <w:sz w:val="24"/>
          <w:szCs w:val="24"/>
          <w:lang w:val="kk-KZ" w:eastAsia="ru-RU"/>
        </w:rPr>
      </w:pPr>
      <w:r w:rsidRPr="00F1515A">
        <w:rPr>
          <w:rFonts w:ascii="Times New Roman" w:hAnsi="Times New Roman"/>
          <w:b/>
          <w:sz w:val="24"/>
          <w:szCs w:val="24"/>
          <w:lang w:val="kk" w:eastAsia="ru-RU"/>
        </w:rPr>
        <w:t>6.6 Пайдаланылған дәрілік препаратты немесе дәрілік препаратты қолданудан немесе онымен жұмыс істеуден кейін алынған қалдықтарды жою кезіндегі айрықша сақтану шаралары.</w:t>
      </w:r>
    </w:p>
    <w:p w14:paraId="12CEF54C" w14:textId="77777777" w:rsidR="00BB6FE1" w:rsidRPr="00F1515A" w:rsidRDefault="005E1373" w:rsidP="008C40EC">
      <w:pPr>
        <w:autoSpaceDE w:val="0"/>
        <w:autoSpaceDN w:val="0"/>
        <w:adjustRightInd w:val="0"/>
        <w:spacing w:after="0" w:line="240" w:lineRule="auto"/>
        <w:jc w:val="both"/>
        <w:rPr>
          <w:rFonts w:ascii="Times New Roman" w:hAnsi="Times New Roman"/>
          <w:color w:val="000000"/>
          <w:sz w:val="24"/>
          <w:szCs w:val="24"/>
          <w:lang w:val="kk-KZ"/>
        </w:rPr>
      </w:pPr>
      <w:r w:rsidRPr="00F1515A">
        <w:rPr>
          <w:rFonts w:ascii="Times New Roman" w:hAnsi="Times New Roman"/>
          <w:sz w:val="24"/>
          <w:szCs w:val="24"/>
          <w:lang w:val="kk"/>
        </w:rPr>
        <w:t xml:space="preserve">Қатысты </w:t>
      </w:r>
      <w:r w:rsidR="00EC480E" w:rsidRPr="00F1515A">
        <w:rPr>
          <w:rFonts w:ascii="Times New Roman" w:hAnsi="Times New Roman"/>
          <w:color w:val="000000"/>
          <w:sz w:val="24"/>
          <w:szCs w:val="24"/>
          <w:lang w:val="kk"/>
        </w:rPr>
        <w:t>емес.</w:t>
      </w:r>
    </w:p>
    <w:p w14:paraId="28A50EA5" w14:textId="77777777" w:rsidR="00D800E3" w:rsidRPr="00F1515A" w:rsidRDefault="00D800E3" w:rsidP="005902B3">
      <w:pPr>
        <w:autoSpaceDE w:val="0"/>
        <w:autoSpaceDN w:val="0"/>
        <w:adjustRightInd w:val="0"/>
        <w:spacing w:before="120" w:after="0" w:line="240" w:lineRule="auto"/>
        <w:jc w:val="both"/>
        <w:rPr>
          <w:rFonts w:ascii="Times New Roman" w:hAnsi="Times New Roman"/>
          <w:color w:val="000000"/>
          <w:sz w:val="24"/>
          <w:szCs w:val="24"/>
          <w:lang w:val="kk-KZ"/>
        </w:rPr>
      </w:pPr>
    </w:p>
    <w:p w14:paraId="5F2FA5F5" w14:textId="77777777" w:rsidR="00D800E3" w:rsidRPr="00F1515A" w:rsidRDefault="005E1373" w:rsidP="00A5691C">
      <w:pPr>
        <w:autoSpaceDE w:val="0"/>
        <w:autoSpaceDN w:val="0"/>
        <w:adjustRightInd w:val="0"/>
        <w:spacing w:after="0" w:line="240" w:lineRule="auto"/>
        <w:jc w:val="both"/>
        <w:rPr>
          <w:rFonts w:ascii="Times New Roman" w:hAnsi="Times New Roman"/>
          <w:b/>
          <w:color w:val="000000"/>
          <w:sz w:val="24"/>
          <w:szCs w:val="24"/>
          <w:lang w:val="kk-KZ"/>
        </w:rPr>
      </w:pPr>
      <w:r w:rsidRPr="00F1515A">
        <w:rPr>
          <w:rFonts w:ascii="Times New Roman" w:hAnsi="Times New Roman"/>
          <w:b/>
          <w:color w:val="000000"/>
          <w:sz w:val="24"/>
          <w:szCs w:val="24"/>
          <w:lang w:val="kk"/>
        </w:rPr>
        <w:t>6.7 Дәріханалардан босатылу шарттары</w:t>
      </w:r>
    </w:p>
    <w:p w14:paraId="41FE95ED" w14:textId="77777777" w:rsidR="00411D05" w:rsidRPr="00F1515A" w:rsidRDefault="005E1373" w:rsidP="008C40EC">
      <w:pPr>
        <w:autoSpaceDE w:val="0"/>
        <w:autoSpaceDN w:val="0"/>
        <w:adjustRightInd w:val="0"/>
        <w:spacing w:after="0" w:line="240" w:lineRule="auto"/>
        <w:jc w:val="both"/>
        <w:rPr>
          <w:rFonts w:ascii="Times New Roman" w:hAnsi="Times New Roman"/>
          <w:b/>
          <w:color w:val="000000"/>
          <w:sz w:val="24"/>
          <w:szCs w:val="24"/>
          <w:lang w:val="kk-KZ"/>
        </w:rPr>
      </w:pPr>
      <w:r w:rsidRPr="00F1515A">
        <w:rPr>
          <w:rFonts w:ascii="Times New Roman" w:hAnsi="Times New Roman"/>
          <w:color w:val="000000"/>
          <w:sz w:val="24"/>
          <w:szCs w:val="24"/>
          <w:lang w:val="kk"/>
        </w:rPr>
        <w:t>Рецепт</w:t>
      </w:r>
      <w:r w:rsidR="00E9455C" w:rsidRPr="00F1515A">
        <w:rPr>
          <w:rFonts w:ascii="Times New Roman" w:hAnsi="Times New Roman"/>
          <w:color w:val="000000"/>
          <w:sz w:val="24"/>
          <w:szCs w:val="24"/>
          <w:lang w:val="kk-KZ"/>
        </w:rPr>
        <w:t>і</w:t>
      </w:r>
      <w:r w:rsidRPr="00F1515A">
        <w:rPr>
          <w:rFonts w:ascii="Times New Roman" w:hAnsi="Times New Roman"/>
          <w:color w:val="000000"/>
          <w:sz w:val="24"/>
          <w:szCs w:val="24"/>
          <w:lang w:val="kk"/>
        </w:rPr>
        <w:t>сіз</w:t>
      </w:r>
    </w:p>
    <w:p w14:paraId="5ECA6A7B" w14:textId="77777777" w:rsidR="00D800E3" w:rsidRPr="00F1515A" w:rsidRDefault="00D800E3" w:rsidP="00D800E3">
      <w:pPr>
        <w:autoSpaceDE w:val="0"/>
        <w:autoSpaceDN w:val="0"/>
        <w:adjustRightInd w:val="0"/>
        <w:spacing w:before="120" w:after="0" w:line="240" w:lineRule="auto"/>
        <w:jc w:val="both"/>
        <w:rPr>
          <w:rFonts w:ascii="Times New Roman" w:hAnsi="Times New Roman"/>
          <w:bCs/>
          <w:sz w:val="24"/>
          <w:szCs w:val="24"/>
          <w:lang w:val="kk-KZ"/>
        </w:rPr>
      </w:pPr>
    </w:p>
    <w:p w14:paraId="1663D22B" w14:textId="77777777" w:rsidR="0065054E" w:rsidRPr="00F1515A" w:rsidRDefault="005E1373" w:rsidP="0065054E">
      <w:pPr>
        <w:autoSpaceDE w:val="0"/>
        <w:autoSpaceDN w:val="0"/>
        <w:spacing w:after="0" w:line="240" w:lineRule="auto"/>
        <w:jc w:val="both"/>
        <w:rPr>
          <w:rFonts w:ascii="Times New Roman" w:eastAsia="Times New Roman" w:hAnsi="Times New Roman"/>
          <w:b/>
          <w:sz w:val="24"/>
          <w:szCs w:val="24"/>
          <w:lang w:val="kk-KZ" w:eastAsia="ru-RU"/>
        </w:rPr>
      </w:pPr>
      <w:r w:rsidRPr="00F1515A">
        <w:rPr>
          <w:rFonts w:ascii="Times New Roman" w:eastAsia="Times New Roman" w:hAnsi="Times New Roman"/>
          <w:b/>
          <w:sz w:val="24"/>
          <w:szCs w:val="24"/>
          <w:lang w:val="kk" w:eastAsia="ru-RU"/>
        </w:rPr>
        <w:t>7. ТІРКЕУ КУӘЛІГІНІҢ ҰСТАУШЫСЫ</w:t>
      </w:r>
    </w:p>
    <w:p w14:paraId="615465A2" w14:textId="77777777" w:rsidR="009F4F8A" w:rsidRPr="00F1515A" w:rsidRDefault="009476F8" w:rsidP="009476F8">
      <w:pPr>
        <w:autoSpaceDE w:val="0"/>
        <w:autoSpaceDN w:val="0"/>
        <w:spacing w:after="0" w:line="240" w:lineRule="auto"/>
        <w:jc w:val="both"/>
        <w:rPr>
          <w:rFonts w:ascii="Times New Roman" w:eastAsia="Microsoft Sans Serif" w:hAnsi="Times New Roman"/>
          <w:bCs/>
          <w:sz w:val="24"/>
          <w:szCs w:val="24"/>
          <w:lang w:val="kk-KZ" w:eastAsia="ru-RU" w:bidi="ru-RU"/>
        </w:rPr>
      </w:pPr>
      <w:r w:rsidRPr="00F1515A">
        <w:rPr>
          <w:rFonts w:ascii="Times New Roman" w:eastAsia="Microsoft Sans Serif" w:hAnsi="Times New Roman"/>
          <w:bCs/>
          <w:sz w:val="24"/>
          <w:szCs w:val="24"/>
          <w:lang w:val="kk-KZ" w:eastAsia="ru-RU" w:bidi="ru-RU"/>
        </w:rPr>
        <w:t xml:space="preserve">Кусум Хелткер Пвт. Лтд., </w:t>
      </w:r>
    </w:p>
    <w:p w14:paraId="7C89A6AE" w14:textId="5FBC903F" w:rsidR="009476F8" w:rsidRPr="00F1515A" w:rsidRDefault="009F4F8A" w:rsidP="009476F8">
      <w:pPr>
        <w:autoSpaceDE w:val="0"/>
        <w:autoSpaceDN w:val="0"/>
        <w:spacing w:after="0" w:line="240" w:lineRule="auto"/>
        <w:jc w:val="both"/>
        <w:rPr>
          <w:rFonts w:ascii="Times New Roman" w:eastAsia="Microsoft Sans Serif" w:hAnsi="Times New Roman"/>
          <w:bCs/>
          <w:sz w:val="24"/>
          <w:szCs w:val="24"/>
          <w:lang w:val="uk-UA" w:eastAsia="ru-RU" w:bidi="ru-RU"/>
        </w:rPr>
      </w:pPr>
      <w:r w:rsidRPr="00F1515A">
        <w:rPr>
          <w:rFonts w:ascii="Times New Roman" w:eastAsia="Microsoft Sans Serif" w:hAnsi="Times New Roman"/>
          <w:bCs/>
          <w:sz w:val="24"/>
          <w:szCs w:val="24"/>
          <w:lang w:val="uk-UA" w:eastAsia="ru-RU" w:bidi="ru-RU"/>
        </w:rPr>
        <w:lastRenderedPageBreak/>
        <w:t>Д</w:t>
      </w:r>
      <w:r w:rsidR="009476F8" w:rsidRPr="00F1515A">
        <w:rPr>
          <w:rFonts w:ascii="Times New Roman" w:eastAsia="Microsoft Sans Serif" w:hAnsi="Times New Roman"/>
          <w:bCs/>
          <w:sz w:val="24"/>
          <w:szCs w:val="24"/>
          <w:lang w:val="uk-UA" w:eastAsia="ru-RU" w:bidi="ru-RU"/>
        </w:rPr>
        <w:t xml:space="preserve">-158A, </w:t>
      </w:r>
      <w:proofErr w:type="spellStart"/>
      <w:r w:rsidR="009476F8" w:rsidRPr="00F1515A">
        <w:rPr>
          <w:rFonts w:ascii="Times New Roman" w:eastAsia="Microsoft Sans Serif" w:hAnsi="Times New Roman"/>
          <w:bCs/>
          <w:sz w:val="24"/>
          <w:szCs w:val="24"/>
          <w:lang w:val="uk-UA" w:eastAsia="ru-RU" w:bidi="ru-RU"/>
        </w:rPr>
        <w:t>Окх</w:t>
      </w:r>
      <w:r w:rsidR="0026760A" w:rsidRPr="00F1515A">
        <w:rPr>
          <w:rFonts w:ascii="Times New Roman" w:eastAsia="Microsoft Sans Serif" w:hAnsi="Times New Roman"/>
          <w:bCs/>
          <w:sz w:val="24"/>
          <w:szCs w:val="24"/>
          <w:lang w:val="uk-UA" w:eastAsia="ru-RU" w:bidi="ru-RU"/>
        </w:rPr>
        <w:t>ла</w:t>
      </w:r>
      <w:proofErr w:type="spellEnd"/>
      <w:r w:rsidR="0026760A" w:rsidRPr="00F1515A">
        <w:rPr>
          <w:rFonts w:ascii="Times New Roman" w:eastAsia="Microsoft Sans Serif" w:hAnsi="Times New Roman"/>
          <w:bCs/>
          <w:sz w:val="24"/>
          <w:szCs w:val="24"/>
          <w:lang w:val="uk-UA" w:eastAsia="ru-RU" w:bidi="ru-RU"/>
        </w:rPr>
        <w:t xml:space="preserve"> </w:t>
      </w:r>
      <w:proofErr w:type="spellStart"/>
      <w:r w:rsidR="0026760A" w:rsidRPr="00F1515A">
        <w:rPr>
          <w:rFonts w:ascii="Times New Roman" w:eastAsia="Microsoft Sans Serif" w:hAnsi="Times New Roman"/>
          <w:bCs/>
          <w:sz w:val="24"/>
          <w:szCs w:val="24"/>
          <w:lang w:val="uk-UA" w:eastAsia="ru-RU" w:bidi="ru-RU"/>
        </w:rPr>
        <w:t>Индастриал</w:t>
      </w:r>
      <w:proofErr w:type="spellEnd"/>
      <w:r w:rsidR="0026760A" w:rsidRPr="00F1515A">
        <w:rPr>
          <w:rFonts w:ascii="Times New Roman" w:eastAsia="Microsoft Sans Serif" w:hAnsi="Times New Roman"/>
          <w:bCs/>
          <w:sz w:val="24"/>
          <w:szCs w:val="24"/>
          <w:lang w:val="uk-UA" w:eastAsia="ru-RU" w:bidi="ru-RU"/>
        </w:rPr>
        <w:t xml:space="preserve"> </w:t>
      </w:r>
      <w:proofErr w:type="spellStart"/>
      <w:r w:rsidR="0026760A" w:rsidRPr="00F1515A">
        <w:rPr>
          <w:rFonts w:ascii="Times New Roman" w:eastAsia="Microsoft Sans Serif" w:hAnsi="Times New Roman"/>
          <w:bCs/>
          <w:sz w:val="24"/>
          <w:szCs w:val="24"/>
          <w:lang w:val="uk-UA" w:eastAsia="ru-RU" w:bidi="ru-RU"/>
        </w:rPr>
        <w:t>Ареа</w:t>
      </w:r>
      <w:proofErr w:type="spellEnd"/>
      <w:r w:rsidR="0026760A" w:rsidRPr="00F1515A">
        <w:rPr>
          <w:rFonts w:ascii="Times New Roman" w:eastAsia="Microsoft Sans Serif" w:hAnsi="Times New Roman"/>
          <w:bCs/>
          <w:sz w:val="24"/>
          <w:szCs w:val="24"/>
          <w:lang w:val="uk-UA" w:eastAsia="ru-RU" w:bidi="ru-RU"/>
        </w:rPr>
        <w:t>, Фаза-I, Нью-</w:t>
      </w:r>
      <w:proofErr w:type="spellStart"/>
      <w:r w:rsidR="009476F8" w:rsidRPr="00F1515A">
        <w:rPr>
          <w:rFonts w:ascii="Times New Roman" w:eastAsia="Microsoft Sans Serif" w:hAnsi="Times New Roman"/>
          <w:bCs/>
          <w:sz w:val="24"/>
          <w:szCs w:val="24"/>
          <w:lang w:val="uk-UA" w:eastAsia="ru-RU" w:bidi="ru-RU"/>
        </w:rPr>
        <w:t>Дели</w:t>
      </w:r>
      <w:proofErr w:type="spellEnd"/>
      <w:r w:rsidR="009476F8" w:rsidRPr="00F1515A">
        <w:rPr>
          <w:rFonts w:ascii="Times New Roman" w:eastAsia="Microsoft Sans Serif" w:hAnsi="Times New Roman"/>
          <w:bCs/>
          <w:sz w:val="24"/>
          <w:szCs w:val="24"/>
          <w:lang w:val="uk-UA" w:eastAsia="ru-RU" w:bidi="ru-RU"/>
        </w:rPr>
        <w:t xml:space="preserve"> 110020, </w:t>
      </w:r>
      <w:proofErr w:type="spellStart"/>
      <w:r w:rsidR="009476F8" w:rsidRPr="00F1515A">
        <w:rPr>
          <w:rFonts w:ascii="Times New Roman" w:eastAsia="Microsoft Sans Serif" w:hAnsi="Times New Roman"/>
          <w:bCs/>
          <w:sz w:val="24"/>
          <w:szCs w:val="24"/>
          <w:lang w:val="uk-UA" w:eastAsia="ru-RU" w:bidi="ru-RU"/>
        </w:rPr>
        <w:t>Үндістан</w:t>
      </w:r>
      <w:proofErr w:type="spellEnd"/>
    </w:p>
    <w:p w14:paraId="47CC5DF7" w14:textId="77777777" w:rsidR="009476F8" w:rsidRPr="00F1515A" w:rsidRDefault="009476F8" w:rsidP="009476F8">
      <w:pPr>
        <w:autoSpaceDE w:val="0"/>
        <w:autoSpaceDN w:val="0"/>
        <w:spacing w:after="0" w:line="240" w:lineRule="auto"/>
        <w:jc w:val="both"/>
        <w:rPr>
          <w:rFonts w:ascii="Times New Roman" w:eastAsia="Microsoft Sans Serif" w:hAnsi="Times New Roman"/>
          <w:bCs/>
          <w:sz w:val="24"/>
          <w:szCs w:val="24"/>
          <w:lang w:val="uk-UA" w:eastAsia="ru-RU" w:bidi="ru-RU"/>
        </w:rPr>
      </w:pPr>
      <w:proofErr w:type="spellStart"/>
      <w:r w:rsidRPr="00F1515A">
        <w:rPr>
          <w:rFonts w:ascii="Times New Roman" w:eastAsia="Microsoft Sans Serif" w:hAnsi="Times New Roman"/>
          <w:bCs/>
          <w:sz w:val="24"/>
          <w:szCs w:val="24"/>
          <w:lang w:val="uk-UA" w:eastAsia="ru-RU" w:bidi="ru-RU"/>
        </w:rPr>
        <w:t>Тел</w:t>
      </w:r>
      <w:proofErr w:type="spellEnd"/>
      <w:r w:rsidRPr="00F1515A">
        <w:rPr>
          <w:rFonts w:ascii="Times New Roman" w:eastAsia="Microsoft Sans Serif" w:hAnsi="Times New Roman"/>
          <w:bCs/>
          <w:sz w:val="24"/>
          <w:szCs w:val="24"/>
          <w:lang w:val="uk-UA" w:eastAsia="ru-RU" w:bidi="ru-RU"/>
        </w:rPr>
        <w:t>: +91-11-41005147</w:t>
      </w:r>
    </w:p>
    <w:p w14:paraId="063DB735" w14:textId="77777777" w:rsidR="009476F8" w:rsidRPr="00F1515A" w:rsidRDefault="009476F8" w:rsidP="009476F8">
      <w:pPr>
        <w:autoSpaceDE w:val="0"/>
        <w:autoSpaceDN w:val="0"/>
        <w:spacing w:after="0" w:line="240" w:lineRule="auto"/>
        <w:jc w:val="both"/>
        <w:rPr>
          <w:rFonts w:ascii="Times New Roman" w:eastAsia="Microsoft Sans Serif" w:hAnsi="Times New Roman"/>
          <w:bCs/>
          <w:sz w:val="24"/>
          <w:szCs w:val="24"/>
          <w:lang w:val="uk-UA" w:eastAsia="ru-RU" w:bidi="ru-RU"/>
        </w:rPr>
      </w:pPr>
      <w:r w:rsidRPr="00F1515A">
        <w:rPr>
          <w:rFonts w:ascii="Times New Roman" w:eastAsia="Microsoft Sans Serif" w:hAnsi="Times New Roman"/>
          <w:bCs/>
          <w:sz w:val="24"/>
          <w:szCs w:val="24"/>
          <w:lang w:val="uk-UA" w:eastAsia="ru-RU" w:bidi="ru-RU"/>
        </w:rPr>
        <w:t>факс: +91-11-40527575</w:t>
      </w:r>
    </w:p>
    <w:p w14:paraId="664B8384" w14:textId="77777777" w:rsidR="0065054E" w:rsidRPr="00F1515A" w:rsidRDefault="005E1373" w:rsidP="0065054E">
      <w:pPr>
        <w:autoSpaceDE w:val="0"/>
        <w:autoSpaceDN w:val="0"/>
        <w:spacing w:after="0" w:line="240" w:lineRule="auto"/>
        <w:jc w:val="both"/>
        <w:rPr>
          <w:rFonts w:ascii="Times New Roman" w:eastAsia="Times New Roman" w:hAnsi="Times New Roman"/>
          <w:sz w:val="24"/>
          <w:szCs w:val="24"/>
          <w:lang w:val="uk-UA" w:eastAsia="ru-RU" w:bidi="ru-RU"/>
        </w:rPr>
      </w:pPr>
      <w:r w:rsidRPr="00F1515A">
        <w:rPr>
          <w:rFonts w:ascii="Times New Roman" w:eastAsia="Times New Roman" w:hAnsi="Times New Roman"/>
          <w:sz w:val="24"/>
          <w:szCs w:val="24"/>
          <w:lang w:val="kk" w:eastAsia="ru-RU" w:bidi="ru-RU"/>
        </w:rPr>
        <w:t xml:space="preserve">Электронды пошта: </w:t>
      </w:r>
      <w:hyperlink r:id="rId10" w:history="1">
        <w:r w:rsidRPr="00F1515A">
          <w:rPr>
            <w:rStyle w:val="af"/>
            <w:rFonts w:ascii="Times New Roman" w:eastAsia="Times New Roman" w:hAnsi="Times New Roman"/>
            <w:sz w:val="24"/>
            <w:szCs w:val="24"/>
            <w:lang w:val="kk" w:eastAsia="ru-RU"/>
          </w:rPr>
          <w:t>info@kusum.com</w:t>
        </w:r>
      </w:hyperlink>
      <w:r w:rsidRPr="00F1515A">
        <w:rPr>
          <w:rFonts w:ascii="Times New Roman" w:eastAsia="Times New Roman" w:hAnsi="Times New Roman"/>
          <w:sz w:val="24"/>
          <w:szCs w:val="24"/>
          <w:lang w:val="kk" w:eastAsia="ru-RU" w:bidi="ru-RU"/>
        </w:rPr>
        <w:t xml:space="preserve"> </w:t>
      </w:r>
    </w:p>
    <w:p w14:paraId="7A013F15" w14:textId="77777777" w:rsidR="0065054E" w:rsidRPr="00F1515A" w:rsidRDefault="0065054E" w:rsidP="0065054E">
      <w:pPr>
        <w:autoSpaceDE w:val="0"/>
        <w:autoSpaceDN w:val="0"/>
        <w:spacing w:after="0" w:line="240" w:lineRule="auto"/>
        <w:jc w:val="both"/>
        <w:rPr>
          <w:rFonts w:ascii="Times New Roman" w:eastAsia="Times New Roman" w:hAnsi="Times New Roman"/>
          <w:b/>
          <w:sz w:val="24"/>
          <w:szCs w:val="24"/>
          <w:lang w:val="uk-UA" w:eastAsia="ru-RU" w:bidi="ru-RU"/>
        </w:rPr>
      </w:pPr>
    </w:p>
    <w:p w14:paraId="1CDE0A8F" w14:textId="77777777" w:rsidR="0065054E" w:rsidRPr="00F1515A" w:rsidRDefault="005E1373" w:rsidP="0065054E">
      <w:pPr>
        <w:autoSpaceDE w:val="0"/>
        <w:autoSpaceDN w:val="0"/>
        <w:spacing w:after="0" w:line="240" w:lineRule="auto"/>
        <w:jc w:val="both"/>
        <w:rPr>
          <w:rFonts w:ascii="Times New Roman" w:eastAsia="Times New Roman" w:hAnsi="Times New Roman"/>
          <w:b/>
          <w:sz w:val="24"/>
          <w:szCs w:val="24"/>
          <w:lang w:val="uk-UA" w:eastAsia="ru-RU"/>
        </w:rPr>
      </w:pPr>
      <w:r w:rsidRPr="00F1515A">
        <w:rPr>
          <w:rFonts w:ascii="Times New Roman" w:eastAsia="Times New Roman" w:hAnsi="Times New Roman"/>
          <w:b/>
          <w:sz w:val="24"/>
          <w:szCs w:val="24"/>
          <w:lang w:val="kk" w:eastAsia="ru-RU"/>
        </w:rPr>
        <w:t>7.1. ТІРКЕУ КУӘЛІГІ ҰСТАУШЫСЫНЫҢ ӨКІЛІ</w:t>
      </w:r>
    </w:p>
    <w:p w14:paraId="0D47C23B" w14:textId="77777777" w:rsidR="0065054E" w:rsidRPr="00F1515A" w:rsidRDefault="005E1373" w:rsidP="0065054E">
      <w:pPr>
        <w:autoSpaceDE w:val="0"/>
        <w:autoSpaceDN w:val="0"/>
        <w:spacing w:after="0" w:line="240" w:lineRule="auto"/>
        <w:jc w:val="both"/>
        <w:rPr>
          <w:rFonts w:ascii="Times New Roman" w:eastAsia="Times New Roman" w:hAnsi="Times New Roman"/>
          <w:bCs/>
          <w:sz w:val="24"/>
          <w:szCs w:val="24"/>
          <w:lang w:val="uk-UA" w:eastAsia="ru-RU" w:bidi="ru-RU"/>
        </w:rPr>
      </w:pPr>
      <w:r w:rsidRPr="00F1515A">
        <w:rPr>
          <w:rFonts w:ascii="Times New Roman" w:eastAsia="Times New Roman" w:hAnsi="Times New Roman"/>
          <w:bCs/>
          <w:sz w:val="24"/>
          <w:szCs w:val="24"/>
          <w:lang w:val="kk" w:eastAsia="ru-RU" w:bidi="ru-RU"/>
        </w:rPr>
        <w:t>Тұтынушылардың шағымдарын мына мекенжайға жіберу керек:</w:t>
      </w:r>
    </w:p>
    <w:p w14:paraId="14F30057" w14:textId="77503107" w:rsidR="0065054E" w:rsidRPr="00F1515A" w:rsidRDefault="005E1373" w:rsidP="0065054E">
      <w:pPr>
        <w:autoSpaceDE w:val="0"/>
        <w:autoSpaceDN w:val="0"/>
        <w:spacing w:after="0" w:line="240" w:lineRule="auto"/>
        <w:jc w:val="both"/>
        <w:rPr>
          <w:rFonts w:ascii="Times New Roman" w:eastAsia="Times New Roman" w:hAnsi="Times New Roman"/>
          <w:bCs/>
          <w:sz w:val="24"/>
          <w:szCs w:val="24"/>
          <w:lang w:val="uk-UA" w:eastAsia="ru-RU" w:bidi="ru-RU"/>
        </w:rPr>
      </w:pPr>
      <w:bookmarkStart w:id="24" w:name="_Hlk34136637"/>
      <w:r w:rsidRPr="00F1515A">
        <w:rPr>
          <w:rFonts w:ascii="Times New Roman" w:eastAsia="Times New Roman" w:hAnsi="Times New Roman"/>
          <w:bCs/>
          <w:sz w:val="24"/>
          <w:szCs w:val="24"/>
          <w:lang w:val="kk" w:eastAsia="ru-RU" w:bidi="ru-RU"/>
        </w:rPr>
        <w:t xml:space="preserve">«Дәрі-Фарм (Қазақстан)» ЖШС, Алматы қ., </w:t>
      </w:r>
      <w:bookmarkStart w:id="25" w:name="_Hlk43911399"/>
      <w:r w:rsidR="000369CE" w:rsidRPr="00F1515A">
        <w:rPr>
          <w:rFonts w:ascii="Times New Roman" w:eastAsia="Times New Roman" w:hAnsi="Times New Roman"/>
          <w:bCs/>
          <w:sz w:val="24"/>
          <w:szCs w:val="24"/>
          <w:lang w:val="kk" w:eastAsia="ru-RU" w:bidi="ru-RU"/>
        </w:rPr>
        <w:t>Қажы</w:t>
      </w:r>
      <w:r w:rsidR="000369CE" w:rsidRPr="00F1515A">
        <w:rPr>
          <w:rFonts w:ascii="Times New Roman" w:eastAsia="Times New Roman" w:hAnsi="Times New Roman"/>
          <w:bCs/>
          <w:sz w:val="24"/>
          <w:szCs w:val="24"/>
          <w:lang w:val="kk-KZ" w:eastAsia="ru-RU" w:bidi="ru-RU"/>
        </w:rPr>
        <w:t>м</w:t>
      </w:r>
      <w:r w:rsidR="002344DE" w:rsidRPr="00F1515A">
        <w:rPr>
          <w:rFonts w:ascii="Times New Roman" w:eastAsia="Times New Roman" w:hAnsi="Times New Roman"/>
          <w:bCs/>
          <w:sz w:val="24"/>
          <w:szCs w:val="24"/>
          <w:lang w:val="kk" w:eastAsia="ru-RU" w:bidi="ru-RU"/>
        </w:rPr>
        <w:t xml:space="preserve">ұқан </w:t>
      </w:r>
      <w:r w:rsidR="002344DE" w:rsidRPr="00F1515A">
        <w:rPr>
          <w:rFonts w:ascii="Times New Roman" w:eastAsia="Times New Roman" w:hAnsi="Times New Roman"/>
          <w:bCs/>
          <w:sz w:val="24"/>
          <w:szCs w:val="24"/>
          <w:lang w:val="kk-KZ" w:eastAsia="ru-RU" w:bidi="ru-RU"/>
        </w:rPr>
        <w:t>көш.</w:t>
      </w:r>
      <w:r w:rsidRPr="00F1515A">
        <w:rPr>
          <w:rFonts w:ascii="Times New Roman" w:eastAsia="Times New Roman" w:hAnsi="Times New Roman"/>
          <w:bCs/>
          <w:sz w:val="24"/>
          <w:szCs w:val="24"/>
          <w:lang w:val="kk" w:eastAsia="ru-RU" w:bidi="ru-RU"/>
        </w:rPr>
        <w:t xml:space="preserve">, </w:t>
      </w:r>
      <w:bookmarkEnd w:id="25"/>
      <w:r w:rsidRPr="00F1515A">
        <w:rPr>
          <w:rFonts w:ascii="Times New Roman" w:eastAsia="Times New Roman" w:hAnsi="Times New Roman"/>
          <w:bCs/>
          <w:sz w:val="24"/>
          <w:szCs w:val="24"/>
          <w:lang w:val="kk" w:eastAsia="ru-RU" w:bidi="ru-RU"/>
        </w:rPr>
        <w:t>22/5, «Хан-Тәңірі» БО, Қазақстан</w:t>
      </w:r>
    </w:p>
    <w:bookmarkEnd w:id="24"/>
    <w:p w14:paraId="4960D834" w14:textId="77777777" w:rsidR="0065054E" w:rsidRPr="00F1515A" w:rsidRDefault="005E1373" w:rsidP="0065054E">
      <w:pPr>
        <w:autoSpaceDE w:val="0"/>
        <w:autoSpaceDN w:val="0"/>
        <w:spacing w:after="0" w:line="240" w:lineRule="auto"/>
        <w:jc w:val="both"/>
        <w:rPr>
          <w:rFonts w:ascii="Times New Roman" w:eastAsia="Times New Roman" w:hAnsi="Times New Roman"/>
          <w:bCs/>
          <w:sz w:val="24"/>
          <w:szCs w:val="24"/>
          <w:lang w:val="uk-UA" w:eastAsia="ru-RU" w:bidi="ru-RU"/>
        </w:rPr>
      </w:pPr>
      <w:r w:rsidRPr="00F1515A">
        <w:rPr>
          <w:rFonts w:ascii="Times New Roman" w:eastAsia="Times New Roman" w:hAnsi="Times New Roman"/>
          <w:bCs/>
          <w:sz w:val="24"/>
          <w:szCs w:val="24"/>
          <w:lang w:val="kk" w:eastAsia="ru-RU" w:bidi="ru-RU"/>
        </w:rPr>
        <w:t>Тел/факс: 8(727) 295-26-50 </w:t>
      </w:r>
    </w:p>
    <w:p w14:paraId="2353317D" w14:textId="77777777" w:rsidR="0065054E" w:rsidRPr="00F1515A" w:rsidRDefault="005E1373" w:rsidP="0065054E">
      <w:pPr>
        <w:autoSpaceDE w:val="0"/>
        <w:autoSpaceDN w:val="0"/>
        <w:spacing w:after="0" w:line="240" w:lineRule="auto"/>
        <w:jc w:val="both"/>
        <w:rPr>
          <w:rFonts w:ascii="Times New Roman" w:eastAsia="Times New Roman" w:hAnsi="Times New Roman"/>
          <w:bCs/>
          <w:sz w:val="24"/>
          <w:szCs w:val="24"/>
          <w:lang w:val="uk-UA" w:eastAsia="ru-RU" w:bidi="ru-RU"/>
        </w:rPr>
      </w:pPr>
      <w:r w:rsidRPr="00F1515A">
        <w:rPr>
          <w:rFonts w:ascii="Times New Roman" w:eastAsia="Times New Roman" w:hAnsi="Times New Roman"/>
          <w:bCs/>
          <w:sz w:val="24"/>
          <w:szCs w:val="24"/>
          <w:lang w:val="kk" w:eastAsia="ru-RU" w:bidi="ru-RU"/>
        </w:rPr>
        <w:t xml:space="preserve">Электронды пошта: </w:t>
      </w:r>
      <w:hyperlink r:id="rId11" w:history="1">
        <w:r w:rsidRPr="00F1515A">
          <w:rPr>
            <w:rStyle w:val="af"/>
            <w:rFonts w:ascii="Times New Roman" w:eastAsia="Times New Roman" w:hAnsi="Times New Roman"/>
            <w:bCs/>
            <w:sz w:val="24"/>
            <w:szCs w:val="24"/>
            <w:lang w:val="kk" w:eastAsia="ru-RU" w:bidi="ru-RU"/>
          </w:rPr>
          <w:t>phv@kusum.kz</w:t>
        </w:r>
      </w:hyperlink>
    </w:p>
    <w:p w14:paraId="499E3FC8" w14:textId="77777777" w:rsidR="0060237D" w:rsidRPr="00F1515A" w:rsidRDefault="0060237D" w:rsidP="00A5691C">
      <w:pPr>
        <w:autoSpaceDE w:val="0"/>
        <w:autoSpaceDN w:val="0"/>
        <w:spacing w:after="0" w:line="240" w:lineRule="auto"/>
        <w:jc w:val="both"/>
        <w:rPr>
          <w:rFonts w:ascii="Times New Roman" w:eastAsia="Times New Roman" w:hAnsi="Times New Roman"/>
          <w:b/>
          <w:sz w:val="24"/>
          <w:szCs w:val="28"/>
          <w:lang w:val="uk-UA" w:eastAsia="ru-RU"/>
        </w:rPr>
      </w:pPr>
    </w:p>
    <w:p w14:paraId="5701BE69" w14:textId="77777777" w:rsidR="00A5691C" w:rsidRPr="00F1515A" w:rsidRDefault="005E1373" w:rsidP="00A5691C">
      <w:pPr>
        <w:autoSpaceDE w:val="0"/>
        <w:autoSpaceDN w:val="0"/>
        <w:spacing w:after="0" w:line="240" w:lineRule="auto"/>
        <w:jc w:val="both"/>
        <w:rPr>
          <w:rFonts w:ascii="Times New Roman" w:eastAsia="Times New Roman" w:hAnsi="Times New Roman"/>
          <w:b/>
          <w:sz w:val="24"/>
          <w:szCs w:val="28"/>
          <w:lang w:val="uk-UA" w:eastAsia="ru-RU"/>
        </w:rPr>
      </w:pPr>
      <w:r w:rsidRPr="00F1515A">
        <w:rPr>
          <w:rFonts w:ascii="Times New Roman" w:eastAsia="Times New Roman" w:hAnsi="Times New Roman"/>
          <w:b/>
          <w:sz w:val="24"/>
          <w:szCs w:val="28"/>
          <w:lang w:val="kk" w:eastAsia="ru-RU"/>
        </w:rPr>
        <w:t>8. ТІРКЕУ КУӘЛІГІНІҢ НӨМІРІ</w:t>
      </w:r>
    </w:p>
    <w:p w14:paraId="78F2AB6A" w14:textId="77777777" w:rsidR="00A5691C" w:rsidRPr="00F1515A" w:rsidRDefault="005E1373" w:rsidP="00A5691C">
      <w:pPr>
        <w:autoSpaceDE w:val="0"/>
        <w:autoSpaceDN w:val="0"/>
        <w:spacing w:after="0" w:line="240" w:lineRule="auto"/>
        <w:jc w:val="both"/>
        <w:rPr>
          <w:rFonts w:ascii="Times New Roman" w:hAnsi="Times New Roman"/>
          <w:sz w:val="24"/>
          <w:szCs w:val="28"/>
          <w:lang w:val="uk-UA"/>
        </w:rPr>
      </w:pPr>
      <w:r w:rsidRPr="00F1515A">
        <w:rPr>
          <w:rFonts w:ascii="Times New Roman" w:hAnsi="Times New Roman"/>
          <w:sz w:val="24"/>
          <w:szCs w:val="28"/>
          <w:lang w:val="kk"/>
        </w:rPr>
        <w:t>ҚР-ДЗ-5№020208</w:t>
      </w:r>
    </w:p>
    <w:p w14:paraId="10A70995" w14:textId="77777777" w:rsidR="00A5691C" w:rsidRPr="00F1515A" w:rsidRDefault="00A5691C" w:rsidP="00A5691C">
      <w:pPr>
        <w:autoSpaceDE w:val="0"/>
        <w:autoSpaceDN w:val="0"/>
        <w:spacing w:after="0" w:line="240" w:lineRule="auto"/>
        <w:jc w:val="both"/>
        <w:rPr>
          <w:rFonts w:ascii="Times New Roman" w:eastAsia="Times New Roman" w:hAnsi="Times New Roman"/>
          <w:b/>
          <w:sz w:val="24"/>
          <w:szCs w:val="28"/>
          <w:lang w:val="uk-UA" w:eastAsia="ru-RU"/>
        </w:rPr>
      </w:pPr>
    </w:p>
    <w:p w14:paraId="73274735" w14:textId="77777777" w:rsidR="00A5691C" w:rsidRPr="00F1515A" w:rsidRDefault="005E1373" w:rsidP="00A5691C">
      <w:pPr>
        <w:autoSpaceDE w:val="0"/>
        <w:autoSpaceDN w:val="0"/>
        <w:spacing w:after="0" w:line="240" w:lineRule="auto"/>
        <w:jc w:val="both"/>
        <w:rPr>
          <w:rFonts w:ascii="Times New Roman" w:eastAsia="Times New Roman" w:hAnsi="Times New Roman"/>
          <w:b/>
          <w:sz w:val="24"/>
          <w:szCs w:val="28"/>
          <w:lang w:val="uk-UA" w:eastAsia="ru-RU"/>
        </w:rPr>
      </w:pPr>
      <w:r w:rsidRPr="00F1515A">
        <w:rPr>
          <w:rFonts w:ascii="Times New Roman" w:eastAsia="Times New Roman" w:hAnsi="Times New Roman"/>
          <w:b/>
          <w:sz w:val="24"/>
          <w:szCs w:val="28"/>
          <w:lang w:val="kk" w:eastAsia="ru-RU"/>
        </w:rPr>
        <w:t xml:space="preserve">9. БАСТАПҚЫ ТІРКЕЛГЕН   (ТІРКЕУ, ҚАЙТА ТІРКЕУ  РАСТАЛҒАН) КҮН   </w:t>
      </w:r>
    </w:p>
    <w:p w14:paraId="44E3B14B" w14:textId="77777777" w:rsidR="00A5691C" w:rsidRPr="00F1515A" w:rsidRDefault="005E1373" w:rsidP="00A5691C">
      <w:pPr>
        <w:tabs>
          <w:tab w:val="left" w:pos="7371"/>
        </w:tabs>
        <w:autoSpaceDE w:val="0"/>
        <w:autoSpaceDN w:val="0"/>
        <w:adjustRightInd w:val="0"/>
        <w:spacing w:after="0" w:line="240" w:lineRule="auto"/>
        <w:jc w:val="both"/>
        <w:rPr>
          <w:rFonts w:ascii="Times New Roman" w:eastAsia="Microsoft Sans Serif" w:hAnsi="Times New Roman"/>
          <w:sz w:val="24"/>
          <w:szCs w:val="28"/>
          <w:lang w:val="uk-UA" w:eastAsia="ru-RU" w:bidi="ru-RU"/>
        </w:rPr>
      </w:pPr>
      <w:r w:rsidRPr="00F1515A">
        <w:rPr>
          <w:rFonts w:ascii="Times New Roman" w:eastAsia="Microsoft Sans Serif" w:hAnsi="Times New Roman"/>
          <w:sz w:val="24"/>
          <w:szCs w:val="28"/>
          <w:lang w:val="kk" w:eastAsia="ru-RU" w:bidi="ru-RU"/>
        </w:rPr>
        <w:t>Бірінші тіркеу күні: 11 қараша 2013</w:t>
      </w:r>
    </w:p>
    <w:p w14:paraId="6E155998" w14:textId="3E5ACF03" w:rsidR="00A5691C" w:rsidRPr="00F1515A" w:rsidRDefault="005E1373" w:rsidP="00A5691C">
      <w:pPr>
        <w:tabs>
          <w:tab w:val="left" w:pos="7371"/>
        </w:tabs>
        <w:autoSpaceDE w:val="0"/>
        <w:autoSpaceDN w:val="0"/>
        <w:adjustRightInd w:val="0"/>
        <w:spacing w:after="0" w:line="240" w:lineRule="auto"/>
        <w:jc w:val="both"/>
        <w:rPr>
          <w:rFonts w:ascii="Times New Roman" w:eastAsia="Microsoft Sans Serif" w:hAnsi="Times New Roman"/>
          <w:sz w:val="24"/>
          <w:szCs w:val="28"/>
          <w:lang w:val="uk-UA" w:eastAsia="ru-RU" w:bidi="ru-RU"/>
        </w:rPr>
      </w:pPr>
      <w:r w:rsidRPr="00F1515A">
        <w:rPr>
          <w:rFonts w:ascii="Times New Roman" w:eastAsia="Microsoft Sans Serif" w:hAnsi="Times New Roman"/>
          <w:sz w:val="24"/>
          <w:szCs w:val="28"/>
          <w:lang w:val="kk" w:eastAsia="ru-RU" w:bidi="ru-RU"/>
        </w:rPr>
        <w:t xml:space="preserve">Қайта тіркеу күні: </w:t>
      </w:r>
      <w:r w:rsidR="009476F8" w:rsidRPr="00F1515A">
        <w:rPr>
          <w:rFonts w:ascii="Times New Roman" w:eastAsia="Microsoft Sans Serif" w:hAnsi="Times New Roman"/>
          <w:sz w:val="24"/>
          <w:szCs w:val="28"/>
          <w:lang w:val="kk" w:eastAsia="ru-RU" w:bidi="ru-RU"/>
        </w:rPr>
        <w:t>12</w:t>
      </w:r>
      <w:r w:rsidRPr="00F1515A">
        <w:rPr>
          <w:rFonts w:ascii="Times New Roman" w:eastAsia="Microsoft Sans Serif" w:hAnsi="Times New Roman"/>
          <w:sz w:val="24"/>
          <w:szCs w:val="28"/>
          <w:lang w:val="kk" w:eastAsia="ru-RU" w:bidi="ru-RU"/>
        </w:rPr>
        <w:t xml:space="preserve"> қа</w:t>
      </w:r>
      <w:r w:rsidR="009476F8" w:rsidRPr="00F1515A">
        <w:rPr>
          <w:rFonts w:ascii="Times New Roman" w:eastAsia="Microsoft Sans Serif" w:hAnsi="Times New Roman"/>
          <w:sz w:val="24"/>
          <w:szCs w:val="28"/>
          <w:lang w:val="kk-KZ" w:eastAsia="ru-RU" w:bidi="ru-RU"/>
        </w:rPr>
        <w:t>ңтар</w:t>
      </w:r>
      <w:r w:rsidRPr="00F1515A">
        <w:rPr>
          <w:rFonts w:ascii="Times New Roman" w:eastAsia="Microsoft Sans Serif" w:hAnsi="Times New Roman"/>
          <w:sz w:val="24"/>
          <w:szCs w:val="28"/>
          <w:lang w:val="kk" w:eastAsia="ru-RU" w:bidi="ru-RU"/>
        </w:rPr>
        <w:t xml:space="preserve"> 20</w:t>
      </w:r>
      <w:r w:rsidR="009476F8" w:rsidRPr="00F1515A">
        <w:rPr>
          <w:rFonts w:ascii="Times New Roman" w:eastAsia="Microsoft Sans Serif" w:hAnsi="Times New Roman"/>
          <w:sz w:val="24"/>
          <w:szCs w:val="28"/>
          <w:lang w:val="kk" w:eastAsia="ru-RU" w:bidi="ru-RU"/>
        </w:rPr>
        <w:t>24</w:t>
      </w:r>
    </w:p>
    <w:p w14:paraId="441B03C5" w14:textId="77777777" w:rsidR="005B0153" w:rsidRPr="00F1515A" w:rsidRDefault="005B0153" w:rsidP="00A5691C">
      <w:pPr>
        <w:tabs>
          <w:tab w:val="left" w:pos="7371"/>
        </w:tabs>
        <w:autoSpaceDE w:val="0"/>
        <w:autoSpaceDN w:val="0"/>
        <w:adjustRightInd w:val="0"/>
        <w:spacing w:after="0" w:line="240" w:lineRule="auto"/>
        <w:jc w:val="both"/>
        <w:rPr>
          <w:rFonts w:ascii="Times New Roman" w:eastAsia="Microsoft Sans Serif" w:hAnsi="Times New Roman"/>
          <w:sz w:val="24"/>
          <w:szCs w:val="28"/>
          <w:lang w:val="uk-UA" w:eastAsia="ru-RU" w:bidi="ru-RU"/>
        </w:rPr>
      </w:pPr>
    </w:p>
    <w:p w14:paraId="5B6C779A" w14:textId="77777777" w:rsidR="00A5691C" w:rsidRPr="00F1515A" w:rsidRDefault="005E1373" w:rsidP="00A5691C">
      <w:pPr>
        <w:spacing w:after="0" w:line="240" w:lineRule="auto"/>
        <w:jc w:val="both"/>
        <w:rPr>
          <w:rFonts w:ascii="Times New Roman" w:hAnsi="Times New Roman"/>
          <w:b/>
          <w:caps/>
          <w:sz w:val="24"/>
          <w:szCs w:val="28"/>
          <w:lang w:val="uk-UA"/>
        </w:rPr>
      </w:pPr>
      <w:r w:rsidRPr="00F1515A">
        <w:rPr>
          <w:rFonts w:ascii="Times New Roman" w:hAnsi="Times New Roman"/>
          <w:b/>
          <w:sz w:val="24"/>
          <w:szCs w:val="28"/>
          <w:lang w:val="kk"/>
        </w:rPr>
        <w:t xml:space="preserve">10. </w:t>
      </w:r>
      <w:r w:rsidRPr="00F1515A">
        <w:rPr>
          <w:rFonts w:ascii="Times New Roman" w:hAnsi="Times New Roman"/>
          <w:b/>
          <w:caps/>
          <w:sz w:val="24"/>
          <w:szCs w:val="28"/>
          <w:lang w:val="kk"/>
        </w:rPr>
        <w:t>Мәтін қайта қаралған күн</w:t>
      </w:r>
    </w:p>
    <w:p w14:paraId="6B354362" w14:textId="77777777" w:rsidR="00A5691C" w:rsidRPr="0020014C" w:rsidRDefault="005E1373" w:rsidP="00A5691C">
      <w:pPr>
        <w:spacing w:after="0" w:line="240" w:lineRule="auto"/>
        <w:jc w:val="both"/>
        <w:rPr>
          <w:rFonts w:eastAsia="Microsoft Sans Serif"/>
          <w:sz w:val="24"/>
          <w:szCs w:val="28"/>
          <w:lang w:val="uk-UA" w:bidi="ru-RU"/>
        </w:rPr>
      </w:pPr>
      <w:r w:rsidRPr="00F1515A">
        <w:rPr>
          <w:rFonts w:ascii="Times New Roman" w:eastAsia="TimesNewRomanPSMT" w:hAnsi="Times New Roman"/>
          <w:sz w:val="24"/>
          <w:szCs w:val="28"/>
          <w:lang w:val="kk" w:eastAsia="ru-RU"/>
        </w:rPr>
        <w:t xml:space="preserve">Дәрілік препараттың жалпы сипаттамасын ресми сайттан қарауға болады </w:t>
      </w:r>
      <w:hyperlink r:id="rId12" w:history="1">
        <w:r w:rsidRPr="00F1515A">
          <w:rPr>
            <w:rFonts w:ascii="Times New Roman" w:hAnsi="Times New Roman"/>
            <w:color w:val="0000FF"/>
            <w:sz w:val="24"/>
            <w:szCs w:val="28"/>
            <w:u w:val="single"/>
            <w:lang w:val="kk"/>
          </w:rPr>
          <w:t>http://www.ndda.kz</w:t>
        </w:r>
      </w:hyperlink>
      <w:r w:rsidRPr="005A0F8B">
        <w:rPr>
          <w:rFonts w:ascii="Times New Roman" w:eastAsia="TimesNewRomanPSMT" w:hAnsi="Times New Roman"/>
          <w:sz w:val="24"/>
          <w:szCs w:val="28"/>
          <w:lang w:val="kk" w:eastAsia="ru-RU"/>
        </w:rPr>
        <w:t xml:space="preserve"> </w:t>
      </w:r>
    </w:p>
    <w:p w14:paraId="7566EAC7" w14:textId="77777777" w:rsidR="00A5691C" w:rsidRPr="0020014C" w:rsidRDefault="00A5691C" w:rsidP="00A5691C">
      <w:pPr>
        <w:autoSpaceDE w:val="0"/>
        <w:autoSpaceDN w:val="0"/>
        <w:spacing w:after="0" w:line="240" w:lineRule="auto"/>
        <w:jc w:val="both"/>
        <w:rPr>
          <w:rFonts w:ascii="Times New Roman" w:eastAsia="Times New Roman" w:hAnsi="Times New Roman"/>
          <w:b/>
          <w:i/>
          <w:sz w:val="24"/>
          <w:szCs w:val="24"/>
          <w:lang w:val="uk-UA" w:eastAsia="ru-RU"/>
        </w:rPr>
      </w:pPr>
    </w:p>
    <w:p w14:paraId="0849CEF4" w14:textId="77777777" w:rsidR="00985916" w:rsidRPr="0020014C" w:rsidRDefault="00985916" w:rsidP="005902B3">
      <w:pPr>
        <w:autoSpaceDE w:val="0"/>
        <w:autoSpaceDN w:val="0"/>
        <w:adjustRightInd w:val="0"/>
        <w:spacing w:before="120" w:after="0" w:line="240" w:lineRule="auto"/>
        <w:jc w:val="both"/>
        <w:rPr>
          <w:rFonts w:ascii="Times New Roman" w:eastAsia="TimesNewRomanPSMT" w:hAnsi="Times New Roman"/>
          <w:sz w:val="24"/>
          <w:szCs w:val="24"/>
          <w:lang w:val="uk-UA" w:eastAsia="ru-RU"/>
        </w:rPr>
      </w:pPr>
      <w:bookmarkStart w:id="26" w:name="_GoBack"/>
      <w:bookmarkEnd w:id="26"/>
    </w:p>
    <w:sectPr w:rsidR="00985916" w:rsidRPr="0020014C" w:rsidSect="00D91619">
      <w:headerReference w:type="default" r:id="rId13"/>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5072CD" w14:textId="77777777" w:rsidR="008D7524" w:rsidRDefault="008D7524">
      <w:pPr>
        <w:spacing w:after="0" w:line="240" w:lineRule="auto"/>
      </w:pPr>
      <w:r>
        <w:separator/>
      </w:r>
    </w:p>
  </w:endnote>
  <w:endnote w:type="continuationSeparator" w:id="0">
    <w:p w14:paraId="05CF9C08" w14:textId="77777777" w:rsidR="008D7524" w:rsidRDefault="008D75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PSMT">
    <w:altName w:val="Yu Gothic"/>
    <w:panose1 w:val="02020603050405020304"/>
    <w:charset w:val="80"/>
    <w:family w:val="auto"/>
    <w:notTrueType/>
    <w:pitch w:val="default"/>
    <w:sig w:usb0="00000201" w:usb1="08070000" w:usb2="00000010" w:usb3="00000000" w:csb0="00020005"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D5C53A" w14:textId="77777777" w:rsidR="008D7524" w:rsidRDefault="008D7524">
      <w:pPr>
        <w:spacing w:after="0" w:line="240" w:lineRule="auto"/>
      </w:pPr>
      <w:r>
        <w:separator/>
      </w:r>
    </w:p>
  </w:footnote>
  <w:footnote w:type="continuationSeparator" w:id="0">
    <w:p w14:paraId="24FB48FE" w14:textId="77777777" w:rsidR="008D7524" w:rsidRDefault="008D75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20D241" w14:textId="77777777" w:rsidR="00615AF2" w:rsidRDefault="005E1373">
    <w:pPr>
      <w:pStyle w:val="af1"/>
    </w:pPr>
    <w:r>
      <w:rPr>
        <w:noProof/>
        <w:lang w:eastAsia="ru-RU"/>
      </w:rPr>
      <mc:AlternateContent>
        <mc:Choice Requires="wps">
          <w:drawing>
            <wp:anchor distT="0" distB="0" distL="114300" distR="114300" simplePos="0" relativeHeight="251658240" behindDoc="0" locked="0" layoutInCell="1" allowOverlap="1" wp14:anchorId="0BD7B3DE" wp14:editId="6D1BF5D5">
              <wp:simplePos x="0" y="0"/>
              <wp:positionH relativeFrom="column">
                <wp:posOffset>6278880</wp:posOffset>
              </wp:positionH>
              <wp:positionV relativeFrom="paragraph">
                <wp:posOffset>619125</wp:posOffset>
              </wp:positionV>
              <wp:extent cx="381000" cy="3742055"/>
              <wp:effectExtent l="0" t="0" r="0" b="0"/>
              <wp:wrapNone/>
              <wp:docPr id="2" name="Поле 2"/>
              <wp:cNvGraphicFramePr/>
              <a:graphic xmlns:a="http://schemas.openxmlformats.org/drawingml/2006/main">
                <a:graphicData uri="http://schemas.microsoft.com/office/word/2010/wordprocessingShape">
                  <wps:wsp>
                    <wps:cNvSpPr txBox="1"/>
                    <wps:spPr>
                      <a:xfrm>
                        <a:off x="0" y="0"/>
                        <a:ext cx="381000" cy="3742055"/>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txbx>
                      <w:txbxContent>
                        <w:p w14:paraId="64B2D055" w14:textId="77777777" w:rsidR="00615AF2" w:rsidRPr="00D275FC" w:rsidRDefault="005E1373">
                          <w:pPr>
                            <w:rPr>
                              <w:rFonts w:ascii="Times New Roman" w:hAnsi="Times New Roman"/>
                              <w:color w:val="0C0000"/>
                              <w:sz w:val="14"/>
                            </w:rPr>
                          </w:pPr>
                          <w:r>
                            <w:rPr>
                              <w:rFonts w:ascii="Times New Roman" w:hAnsi="Times New Roman"/>
                              <w:color w:val="0C0000"/>
                              <w:sz w:val="14"/>
                            </w:rPr>
                            <w:t xml:space="preserve"> </w:t>
                          </w:r>
                        </w:p>
                      </w:txbxContent>
                    </wps:txbx>
                    <wps:bodyPr rot="0" spcFirstLastPara="0" vertOverflow="overflow" horzOverflow="overflow" vert="vert270" wrap="square" numCol="1" spcCol="0" rtlCol="0"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0BD7B3DE" id="_x0000_t202" coordsize="21600,21600" o:spt="202" path="m,l,21600r21600,l21600,xe">
              <v:stroke joinstyle="miter"/>
              <v:path gradientshapeok="t" o:connecttype="rect"/>
            </v:shapetype>
            <v:shape id="Поле 2" o:spid="_x0000_s1026" type="#_x0000_t202" style="position:absolute;margin-left:494.4pt;margin-top:48.75pt;width:30pt;height:29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" filled="f" stroked="f" strokeweight=".5pt">
              <v:textbox style="layout-flow:vertical;mso-layout-flow-alt:bottom-to-top">
                <w:txbxContent>
                  <w:p w14:paraId="64B2D055" w14:textId="77777777" w:rsidR="00615AF2" w:rsidRPr="00D275FC" w:rsidRDefault="005E1373">
                    <w:pPr>
                      <w:rPr>
                        <w:rFonts w:ascii="Times New Roman" w:hAnsi="Times New Roman"/>
                        <w:color w:val="0C0000"/>
                        <w:sz w:val="14"/>
                      </w:rPr>
                    </w:pPr>
                    <w:r>
                      <w:rPr>
                        <w:rFonts w:ascii="Times New Roman" w:hAnsi="Times New Roman"/>
                        <w:color w:val="0C0000"/>
                        <w:sz w:val="14"/>
                      </w:rPr>
                      <w:t xml:space="preserve"> </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B3465"/>
    <w:multiLevelType w:val="hybridMultilevel"/>
    <w:tmpl w:val="7E04DB18"/>
    <w:lvl w:ilvl="0" w:tplc="9152A09A">
      <w:start w:val="1"/>
      <w:numFmt w:val="bullet"/>
      <w:lvlText w:val=""/>
      <w:lvlJc w:val="left"/>
      <w:pPr>
        <w:ind w:left="720" w:hanging="360"/>
      </w:pPr>
      <w:rPr>
        <w:rFonts w:ascii="Symbol" w:hAnsi="Symbol" w:hint="default"/>
      </w:rPr>
    </w:lvl>
    <w:lvl w:ilvl="1" w:tplc="A3DCDF6E" w:tentative="1">
      <w:start w:val="1"/>
      <w:numFmt w:val="bullet"/>
      <w:lvlText w:val="o"/>
      <w:lvlJc w:val="left"/>
      <w:pPr>
        <w:ind w:left="1440" w:hanging="360"/>
      </w:pPr>
      <w:rPr>
        <w:rFonts w:ascii="Courier New" w:hAnsi="Courier New" w:cs="Courier New" w:hint="default"/>
      </w:rPr>
    </w:lvl>
    <w:lvl w:ilvl="2" w:tplc="0AE678E0" w:tentative="1">
      <w:start w:val="1"/>
      <w:numFmt w:val="bullet"/>
      <w:lvlText w:val=""/>
      <w:lvlJc w:val="left"/>
      <w:pPr>
        <w:ind w:left="2160" w:hanging="360"/>
      </w:pPr>
      <w:rPr>
        <w:rFonts w:ascii="Wingdings" w:hAnsi="Wingdings" w:hint="default"/>
      </w:rPr>
    </w:lvl>
    <w:lvl w:ilvl="3" w:tplc="89ACFFE6" w:tentative="1">
      <w:start w:val="1"/>
      <w:numFmt w:val="bullet"/>
      <w:lvlText w:val=""/>
      <w:lvlJc w:val="left"/>
      <w:pPr>
        <w:ind w:left="2880" w:hanging="360"/>
      </w:pPr>
      <w:rPr>
        <w:rFonts w:ascii="Symbol" w:hAnsi="Symbol" w:hint="default"/>
      </w:rPr>
    </w:lvl>
    <w:lvl w:ilvl="4" w:tplc="AF6C53CE" w:tentative="1">
      <w:start w:val="1"/>
      <w:numFmt w:val="bullet"/>
      <w:lvlText w:val="o"/>
      <w:lvlJc w:val="left"/>
      <w:pPr>
        <w:ind w:left="3600" w:hanging="360"/>
      </w:pPr>
      <w:rPr>
        <w:rFonts w:ascii="Courier New" w:hAnsi="Courier New" w:cs="Courier New" w:hint="default"/>
      </w:rPr>
    </w:lvl>
    <w:lvl w:ilvl="5" w:tplc="90DCB780" w:tentative="1">
      <w:start w:val="1"/>
      <w:numFmt w:val="bullet"/>
      <w:lvlText w:val=""/>
      <w:lvlJc w:val="left"/>
      <w:pPr>
        <w:ind w:left="4320" w:hanging="360"/>
      </w:pPr>
      <w:rPr>
        <w:rFonts w:ascii="Wingdings" w:hAnsi="Wingdings" w:hint="default"/>
      </w:rPr>
    </w:lvl>
    <w:lvl w:ilvl="6" w:tplc="492460B4" w:tentative="1">
      <w:start w:val="1"/>
      <w:numFmt w:val="bullet"/>
      <w:lvlText w:val=""/>
      <w:lvlJc w:val="left"/>
      <w:pPr>
        <w:ind w:left="5040" w:hanging="360"/>
      </w:pPr>
      <w:rPr>
        <w:rFonts w:ascii="Symbol" w:hAnsi="Symbol" w:hint="default"/>
      </w:rPr>
    </w:lvl>
    <w:lvl w:ilvl="7" w:tplc="613CD2FC" w:tentative="1">
      <w:start w:val="1"/>
      <w:numFmt w:val="bullet"/>
      <w:lvlText w:val="o"/>
      <w:lvlJc w:val="left"/>
      <w:pPr>
        <w:ind w:left="5760" w:hanging="360"/>
      </w:pPr>
      <w:rPr>
        <w:rFonts w:ascii="Courier New" w:hAnsi="Courier New" w:cs="Courier New" w:hint="default"/>
      </w:rPr>
    </w:lvl>
    <w:lvl w:ilvl="8" w:tplc="B24A6A42" w:tentative="1">
      <w:start w:val="1"/>
      <w:numFmt w:val="bullet"/>
      <w:lvlText w:val=""/>
      <w:lvlJc w:val="left"/>
      <w:pPr>
        <w:ind w:left="6480" w:hanging="360"/>
      </w:pPr>
      <w:rPr>
        <w:rFonts w:ascii="Wingdings" w:hAnsi="Wingdings" w:hint="default"/>
      </w:rPr>
    </w:lvl>
  </w:abstractNum>
  <w:abstractNum w:abstractNumId="1" w15:restartNumberingAfterBreak="0">
    <w:nsid w:val="05A23C54"/>
    <w:multiLevelType w:val="hybridMultilevel"/>
    <w:tmpl w:val="8FCC01C8"/>
    <w:lvl w:ilvl="0" w:tplc="438CB650">
      <w:numFmt w:val="bullet"/>
      <w:lvlText w:val="–"/>
      <w:lvlJc w:val="left"/>
      <w:pPr>
        <w:ind w:left="720" w:hanging="360"/>
      </w:pPr>
      <w:rPr>
        <w:rFonts w:ascii="Times New Roman" w:eastAsia="Times New Roman" w:hAnsi="Times New Roman" w:cs="Times New Roman" w:hint="default"/>
      </w:rPr>
    </w:lvl>
    <w:lvl w:ilvl="1" w:tplc="89063994" w:tentative="1">
      <w:start w:val="1"/>
      <w:numFmt w:val="bullet"/>
      <w:lvlText w:val="o"/>
      <w:lvlJc w:val="left"/>
      <w:pPr>
        <w:ind w:left="1440" w:hanging="360"/>
      </w:pPr>
      <w:rPr>
        <w:rFonts w:ascii="Courier New" w:hAnsi="Courier New" w:cs="Courier New" w:hint="default"/>
      </w:rPr>
    </w:lvl>
    <w:lvl w:ilvl="2" w:tplc="665AEAA8" w:tentative="1">
      <w:start w:val="1"/>
      <w:numFmt w:val="bullet"/>
      <w:lvlText w:val=""/>
      <w:lvlJc w:val="left"/>
      <w:pPr>
        <w:ind w:left="2160" w:hanging="360"/>
      </w:pPr>
      <w:rPr>
        <w:rFonts w:ascii="Wingdings" w:hAnsi="Wingdings" w:hint="default"/>
      </w:rPr>
    </w:lvl>
    <w:lvl w:ilvl="3" w:tplc="C4FED650" w:tentative="1">
      <w:start w:val="1"/>
      <w:numFmt w:val="bullet"/>
      <w:lvlText w:val=""/>
      <w:lvlJc w:val="left"/>
      <w:pPr>
        <w:ind w:left="2880" w:hanging="360"/>
      </w:pPr>
      <w:rPr>
        <w:rFonts w:ascii="Symbol" w:hAnsi="Symbol" w:hint="default"/>
      </w:rPr>
    </w:lvl>
    <w:lvl w:ilvl="4" w:tplc="57608492" w:tentative="1">
      <w:start w:val="1"/>
      <w:numFmt w:val="bullet"/>
      <w:lvlText w:val="o"/>
      <w:lvlJc w:val="left"/>
      <w:pPr>
        <w:ind w:left="3600" w:hanging="360"/>
      </w:pPr>
      <w:rPr>
        <w:rFonts w:ascii="Courier New" w:hAnsi="Courier New" w:cs="Courier New" w:hint="default"/>
      </w:rPr>
    </w:lvl>
    <w:lvl w:ilvl="5" w:tplc="7C88D8C6" w:tentative="1">
      <w:start w:val="1"/>
      <w:numFmt w:val="bullet"/>
      <w:lvlText w:val=""/>
      <w:lvlJc w:val="left"/>
      <w:pPr>
        <w:ind w:left="4320" w:hanging="360"/>
      </w:pPr>
      <w:rPr>
        <w:rFonts w:ascii="Wingdings" w:hAnsi="Wingdings" w:hint="default"/>
      </w:rPr>
    </w:lvl>
    <w:lvl w:ilvl="6" w:tplc="A26A3788" w:tentative="1">
      <w:start w:val="1"/>
      <w:numFmt w:val="bullet"/>
      <w:lvlText w:val=""/>
      <w:lvlJc w:val="left"/>
      <w:pPr>
        <w:ind w:left="5040" w:hanging="360"/>
      </w:pPr>
      <w:rPr>
        <w:rFonts w:ascii="Symbol" w:hAnsi="Symbol" w:hint="default"/>
      </w:rPr>
    </w:lvl>
    <w:lvl w:ilvl="7" w:tplc="E62E1BE0" w:tentative="1">
      <w:start w:val="1"/>
      <w:numFmt w:val="bullet"/>
      <w:lvlText w:val="o"/>
      <w:lvlJc w:val="left"/>
      <w:pPr>
        <w:ind w:left="5760" w:hanging="360"/>
      </w:pPr>
      <w:rPr>
        <w:rFonts w:ascii="Courier New" w:hAnsi="Courier New" w:cs="Courier New" w:hint="default"/>
      </w:rPr>
    </w:lvl>
    <w:lvl w:ilvl="8" w:tplc="CF36D73C" w:tentative="1">
      <w:start w:val="1"/>
      <w:numFmt w:val="bullet"/>
      <w:lvlText w:val=""/>
      <w:lvlJc w:val="left"/>
      <w:pPr>
        <w:ind w:left="6480" w:hanging="360"/>
      </w:pPr>
      <w:rPr>
        <w:rFonts w:ascii="Wingdings" w:hAnsi="Wingdings" w:hint="default"/>
      </w:rPr>
    </w:lvl>
  </w:abstractNum>
  <w:abstractNum w:abstractNumId="2" w15:restartNumberingAfterBreak="0">
    <w:nsid w:val="065B70C4"/>
    <w:multiLevelType w:val="hybridMultilevel"/>
    <w:tmpl w:val="CC3EE246"/>
    <w:lvl w:ilvl="0" w:tplc="DEDACF86">
      <w:numFmt w:val="bullet"/>
      <w:lvlText w:val="–"/>
      <w:lvlJc w:val="left"/>
      <w:pPr>
        <w:ind w:left="720" w:hanging="360"/>
      </w:pPr>
      <w:rPr>
        <w:rFonts w:ascii="Times New Roman" w:eastAsia="Times New Roman" w:hAnsi="Times New Roman" w:cs="Times New Roman" w:hint="default"/>
      </w:rPr>
    </w:lvl>
    <w:lvl w:ilvl="1" w:tplc="E05E116A" w:tentative="1">
      <w:start w:val="1"/>
      <w:numFmt w:val="bullet"/>
      <w:lvlText w:val="o"/>
      <w:lvlJc w:val="left"/>
      <w:pPr>
        <w:ind w:left="1440" w:hanging="360"/>
      </w:pPr>
      <w:rPr>
        <w:rFonts w:ascii="Courier New" w:hAnsi="Courier New" w:cs="Courier New" w:hint="default"/>
      </w:rPr>
    </w:lvl>
    <w:lvl w:ilvl="2" w:tplc="58F41624" w:tentative="1">
      <w:start w:val="1"/>
      <w:numFmt w:val="bullet"/>
      <w:lvlText w:val=""/>
      <w:lvlJc w:val="left"/>
      <w:pPr>
        <w:ind w:left="2160" w:hanging="360"/>
      </w:pPr>
      <w:rPr>
        <w:rFonts w:ascii="Wingdings" w:hAnsi="Wingdings" w:hint="default"/>
      </w:rPr>
    </w:lvl>
    <w:lvl w:ilvl="3" w:tplc="EC343C62" w:tentative="1">
      <w:start w:val="1"/>
      <w:numFmt w:val="bullet"/>
      <w:lvlText w:val=""/>
      <w:lvlJc w:val="left"/>
      <w:pPr>
        <w:ind w:left="2880" w:hanging="360"/>
      </w:pPr>
      <w:rPr>
        <w:rFonts w:ascii="Symbol" w:hAnsi="Symbol" w:hint="default"/>
      </w:rPr>
    </w:lvl>
    <w:lvl w:ilvl="4" w:tplc="CC28B55C" w:tentative="1">
      <w:start w:val="1"/>
      <w:numFmt w:val="bullet"/>
      <w:lvlText w:val="o"/>
      <w:lvlJc w:val="left"/>
      <w:pPr>
        <w:ind w:left="3600" w:hanging="360"/>
      </w:pPr>
      <w:rPr>
        <w:rFonts w:ascii="Courier New" w:hAnsi="Courier New" w:cs="Courier New" w:hint="default"/>
      </w:rPr>
    </w:lvl>
    <w:lvl w:ilvl="5" w:tplc="3D52DC80" w:tentative="1">
      <w:start w:val="1"/>
      <w:numFmt w:val="bullet"/>
      <w:lvlText w:val=""/>
      <w:lvlJc w:val="left"/>
      <w:pPr>
        <w:ind w:left="4320" w:hanging="360"/>
      </w:pPr>
      <w:rPr>
        <w:rFonts w:ascii="Wingdings" w:hAnsi="Wingdings" w:hint="default"/>
      </w:rPr>
    </w:lvl>
    <w:lvl w:ilvl="6" w:tplc="CF604F3A" w:tentative="1">
      <w:start w:val="1"/>
      <w:numFmt w:val="bullet"/>
      <w:lvlText w:val=""/>
      <w:lvlJc w:val="left"/>
      <w:pPr>
        <w:ind w:left="5040" w:hanging="360"/>
      </w:pPr>
      <w:rPr>
        <w:rFonts w:ascii="Symbol" w:hAnsi="Symbol" w:hint="default"/>
      </w:rPr>
    </w:lvl>
    <w:lvl w:ilvl="7" w:tplc="E1DC737C" w:tentative="1">
      <w:start w:val="1"/>
      <w:numFmt w:val="bullet"/>
      <w:lvlText w:val="o"/>
      <w:lvlJc w:val="left"/>
      <w:pPr>
        <w:ind w:left="5760" w:hanging="360"/>
      </w:pPr>
      <w:rPr>
        <w:rFonts w:ascii="Courier New" w:hAnsi="Courier New" w:cs="Courier New" w:hint="default"/>
      </w:rPr>
    </w:lvl>
    <w:lvl w:ilvl="8" w:tplc="D9E0FF62" w:tentative="1">
      <w:start w:val="1"/>
      <w:numFmt w:val="bullet"/>
      <w:lvlText w:val=""/>
      <w:lvlJc w:val="left"/>
      <w:pPr>
        <w:ind w:left="6480" w:hanging="360"/>
      </w:pPr>
      <w:rPr>
        <w:rFonts w:ascii="Wingdings" w:hAnsi="Wingdings" w:hint="default"/>
      </w:rPr>
    </w:lvl>
  </w:abstractNum>
  <w:abstractNum w:abstractNumId="3" w15:restartNumberingAfterBreak="0">
    <w:nsid w:val="0AA507BE"/>
    <w:multiLevelType w:val="hybridMultilevel"/>
    <w:tmpl w:val="43FEBD16"/>
    <w:lvl w:ilvl="0" w:tplc="467A05C2">
      <w:numFmt w:val="bullet"/>
      <w:lvlText w:val=""/>
      <w:lvlJc w:val="left"/>
      <w:pPr>
        <w:ind w:left="420" w:hanging="360"/>
      </w:pPr>
      <w:rPr>
        <w:rFonts w:ascii="Symbol" w:eastAsia="Times New Roman" w:hAnsi="Symbol" w:cs="Times New Roman" w:hint="default"/>
      </w:rPr>
    </w:lvl>
    <w:lvl w:ilvl="1" w:tplc="5B8C647A" w:tentative="1">
      <w:start w:val="1"/>
      <w:numFmt w:val="bullet"/>
      <w:lvlText w:val="o"/>
      <w:lvlJc w:val="left"/>
      <w:pPr>
        <w:tabs>
          <w:tab w:val="num" w:pos="1440"/>
        </w:tabs>
        <w:ind w:left="1440" w:hanging="360"/>
      </w:pPr>
      <w:rPr>
        <w:rFonts w:ascii="Courier New" w:hAnsi="Courier New" w:cs="Courier New" w:hint="default"/>
      </w:rPr>
    </w:lvl>
    <w:lvl w:ilvl="2" w:tplc="148C94A6" w:tentative="1">
      <w:start w:val="1"/>
      <w:numFmt w:val="bullet"/>
      <w:lvlText w:val=""/>
      <w:lvlJc w:val="left"/>
      <w:pPr>
        <w:tabs>
          <w:tab w:val="num" w:pos="2160"/>
        </w:tabs>
        <w:ind w:left="2160" w:hanging="360"/>
      </w:pPr>
      <w:rPr>
        <w:rFonts w:ascii="Wingdings" w:hAnsi="Wingdings" w:hint="default"/>
      </w:rPr>
    </w:lvl>
    <w:lvl w:ilvl="3" w:tplc="19BE0B2A" w:tentative="1">
      <w:start w:val="1"/>
      <w:numFmt w:val="bullet"/>
      <w:lvlText w:val=""/>
      <w:lvlJc w:val="left"/>
      <w:pPr>
        <w:tabs>
          <w:tab w:val="num" w:pos="2880"/>
        </w:tabs>
        <w:ind w:left="2880" w:hanging="360"/>
      </w:pPr>
      <w:rPr>
        <w:rFonts w:ascii="Symbol" w:hAnsi="Symbol" w:hint="default"/>
      </w:rPr>
    </w:lvl>
    <w:lvl w:ilvl="4" w:tplc="C32645EC" w:tentative="1">
      <w:start w:val="1"/>
      <w:numFmt w:val="bullet"/>
      <w:lvlText w:val="o"/>
      <w:lvlJc w:val="left"/>
      <w:pPr>
        <w:tabs>
          <w:tab w:val="num" w:pos="3600"/>
        </w:tabs>
        <w:ind w:left="3600" w:hanging="360"/>
      </w:pPr>
      <w:rPr>
        <w:rFonts w:ascii="Courier New" w:hAnsi="Courier New" w:cs="Courier New" w:hint="default"/>
      </w:rPr>
    </w:lvl>
    <w:lvl w:ilvl="5" w:tplc="BB34564C" w:tentative="1">
      <w:start w:val="1"/>
      <w:numFmt w:val="bullet"/>
      <w:lvlText w:val=""/>
      <w:lvlJc w:val="left"/>
      <w:pPr>
        <w:tabs>
          <w:tab w:val="num" w:pos="4320"/>
        </w:tabs>
        <w:ind w:left="4320" w:hanging="360"/>
      </w:pPr>
      <w:rPr>
        <w:rFonts w:ascii="Wingdings" w:hAnsi="Wingdings" w:hint="default"/>
      </w:rPr>
    </w:lvl>
    <w:lvl w:ilvl="6" w:tplc="14127728" w:tentative="1">
      <w:start w:val="1"/>
      <w:numFmt w:val="bullet"/>
      <w:lvlText w:val=""/>
      <w:lvlJc w:val="left"/>
      <w:pPr>
        <w:tabs>
          <w:tab w:val="num" w:pos="5040"/>
        </w:tabs>
        <w:ind w:left="5040" w:hanging="360"/>
      </w:pPr>
      <w:rPr>
        <w:rFonts w:ascii="Symbol" w:hAnsi="Symbol" w:hint="default"/>
      </w:rPr>
    </w:lvl>
    <w:lvl w:ilvl="7" w:tplc="A13E638A" w:tentative="1">
      <w:start w:val="1"/>
      <w:numFmt w:val="bullet"/>
      <w:lvlText w:val="o"/>
      <w:lvlJc w:val="left"/>
      <w:pPr>
        <w:tabs>
          <w:tab w:val="num" w:pos="5760"/>
        </w:tabs>
        <w:ind w:left="5760" w:hanging="360"/>
      </w:pPr>
      <w:rPr>
        <w:rFonts w:ascii="Courier New" w:hAnsi="Courier New" w:cs="Courier New" w:hint="default"/>
      </w:rPr>
    </w:lvl>
    <w:lvl w:ilvl="8" w:tplc="14C4195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2E7C80"/>
    <w:multiLevelType w:val="hybridMultilevel"/>
    <w:tmpl w:val="34DEAA1C"/>
    <w:lvl w:ilvl="0" w:tplc="681EC3C8">
      <w:start w:val="1"/>
      <w:numFmt w:val="bullet"/>
      <w:lvlText w:val=""/>
      <w:lvlJc w:val="left"/>
      <w:pPr>
        <w:ind w:left="720" w:hanging="360"/>
      </w:pPr>
      <w:rPr>
        <w:rFonts w:ascii="Symbol" w:hAnsi="Symbol" w:hint="default"/>
      </w:rPr>
    </w:lvl>
    <w:lvl w:ilvl="1" w:tplc="56125DA2" w:tentative="1">
      <w:start w:val="1"/>
      <w:numFmt w:val="bullet"/>
      <w:lvlText w:val="o"/>
      <w:lvlJc w:val="left"/>
      <w:pPr>
        <w:ind w:left="1440" w:hanging="360"/>
      </w:pPr>
      <w:rPr>
        <w:rFonts w:ascii="Courier New" w:hAnsi="Courier New" w:cs="Courier New" w:hint="default"/>
      </w:rPr>
    </w:lvl>
    <w:lvl w:ilvl="2" w:tplc="8A86C618" w:tentative="1">
      <w:start w:val="1"/>
      <w:numFmt w:val="bullet"/>
      <w:lvlText w:val=""/>
      <w:lvlJc w:val="left"/>
      <w:pPr>
        <w:ind w:left="2160" w:hanging="360"/>
      </w:pPr>
      <w:rPr>
        <w:rFonts w:ascii="Wingdings" w:hAnsi="Wingdings" w:hint="default"/>
      </w:rPr>
    </w:lvl>
    <w:lvl w:ilvl="3" w:tplc="0CD225FC" w:tentative="1">
      <w:start w:val="1"/>
      <w:numFmt w:val="bullet"/>
      <w:lvlText w:val=""/>
      <w:lvlJc w:val="left"/>
      <w:pPr>
        <w:ind w:left="2880" w:hanging="360"/>
      </w:pPr>
      <w:rPr>
        <w:rFonts w:ascii="Symbol" w:hAnsi="Symbol" w:hint="default"/>
      </w:rPr>
    </w:lvl>
    <w:lvl w:ilvl="4" w:tplc="BB32134E" w:tentative="1">
      <w:start w:val="1"/>
      <w:numFmt w:val="bullet"/>
      <w:lvlText w:val="o"/>
      <w:lvlJc w:val="left"/>
      <w:pPr>
        <w:ind w:left="3600" w:hanging="360"/>
      </w:pPr>
      <w:rPr>
        <w:rFonts w:ascii="Courier New" w:hAnsi="Courier New" w:cs="Courier New" w:hint="default"/>
      </w:rPr>
    </w:lvl>
    <w:lvl w:ilvl="5" w:tplc="D3A051F4" w:tentative="1">
      <w:start w:val="1"/>
      <w:numFmt w:val="bullet"/>
      <w:lvlText w:val=""/>
      <w:lvlJc w:val="left"/>
      <w:pPr>
        <w:ind w:left="4320" w:hanging="360"/>
      </w:pPr>
      <w:rPr>
        <w:rFonts w:ascii="Wingdings" w:hAnsi="Wingdings" w:hint="default"/>
      </w:rPr>
    </w:lvl>
    <w:lvl w:ilvl="6" w:tplc="62D2A9B0" w:tentative="1">
      <w:start w:val="1"/>
      <w:numFmt w:val="bullet"/>
      <w:lvlText w:val=""/>
      <w:lvlJc w:val="left"/>
      <w:pPr>
        <w:ind w:left="5040" w:hanging="360"/>
      </w:pPr>
      <w:rPr>
        <w:rFonts w:ascii="Symbol" w:hAnsi="Symbol" w:hint="default"/>
      </w:rPr>
    </w:lvl>
    <w:lvl w:ilvl="7" w:tplc="4D9CA972" w:tentative="1">
      <w:start w:val="1"/>
      <w:numFmt w:val="bullet"/>
      <w:lvlText w:val="o"/>
      <w:lvlJc w:val="left"/>
      <w:pPr>
        <w:ind w:left="5760" w:hanging="360"/>
      </w:pPr>
      <w:rPr>
        <w:rFonts w:ascii="Courier New" w:hAnsi="Courier New" w:cs="Courier New" w:hint="default"/>
      </w:rPr>
    </w:lvl>
    <w:lvl w:ilvl="8" w:tplc="0FB4DA2C" w:tentative="1">
      <w:start w:val="1"/>
      <w:numFmt w:val="bullet"/>
      <w:lvlText w:val=""/>
      <w:lvlJc w:val="left"/>
      <w:pPr>
        <w:ind w:left="6480" w:hanging="360"/>
      </w:pPr>
      <w:rPr>
        <w:rFonts w:ascii="Wingdings" w:hAnsi="Wingdings" w:hint="default"/>
      </w:rPr>
    </w:lvl>
  </w:abstractNum>
  <w:abstractNum w:abstractNumId="5" w15:restartNumberingAfterBreak="0">
    <w:nsid w:val="1A876D1D"/>
    <w:multiLevelType w:val="hybridMultilevel"/>
    <w:tmpl w:val="63309D12"/>
    <w:lvl w:ilvl="0" w:tplc="6AA84836">
      <w:numFmt w:val="bullet"/>
      <w:lvlText w:val=""/>
      <w:lvlJc w:val="left"/>
      <w:pPr>
        <w:ind w:left="420" w:hanging="360"/>
      </w:pPr>
      <w:rPr>
        <w:rFonts w:ascii="Symbol" w:eastAsia="Times New Roman" w:hAnsi="Symbol" w:cs="Times New Roman" w:hint="default"/>
      </w:rPr>
    </w:lvl>
    <w:lvl w:ilvl="1" w:tplc="B178DA72" w:tentative="1">
      <w:start w:val="1"/>
      <w:numFmt w:val="bullet"/>
      <w:lvlText w:val="o"/>
      <w:lvlJc w:val="left"/>
      <w:pPr>
        <w:tabs>
          <w:tab w:val="num" w:pos="1440"/>
        </w:tabs>
        <w:ind w:left="1440" w:hanging="360"/>
      </w:pPr>
      <w:rPr>
        <w:rFonts w:ascii="Courier New" w:hAnsi="Courier New" w:cs="Courier New" w:hint="default"/>
      </w:rPr>
    </w:lvl>
    <w:lvl w:ilvl="2" w:tplc="04AA35C8" w:tentative="1">
      <w:start w:val="1"/>
      <w:numFmt w:val="bullet"/>
      <w:lvlText w:val=""/>
      <w:lvlJc w:val="left"/>
      <w:pPr>
        <w:tabs>
          <w:tab w:val="num" w:pos="2160"/>
        </w:tabs>
        <w:ind w:left="2160" w:hanging="360"/>
      </w:pPr>
      <w:rPr>
        <w:rFonts w:ascii="Wingdings" w:hAnsi="Wingdings" w:hint="default"/>
      </w:rPr>
    </w:lvl>
    <w:lvl w:ilvl="3" w:tplc="9D26236C" w:tentative="1">
      <w:start w:val="1"/>
      <w:numFmt w:val="bullet"/>
      <w:lvlText w:val=""/>
      <w:lvlJc w:val="left"/>
      <w:pPr>
        <w:tabs>
          <w:tab w:val="num" w:pos="2880"/>
        </w:tabs>
        <w:ind w:left="2880" w:hanging="360"/>
      </w:pPr>
      <w:rPr>
        <w:rFonts w:ascii="Symbol" w:hAnsi="Symbol" w:hint="default"/>
      </w:rPr>
    </w:lvl>
    <w:lvl w:ilvl="4" w:tplc="4EDA890C" w:tentative="1">
      <w:start w:val="1"/>
      <w:numFmt w:val="bullet"/>
      <w:lvlText w:val="o"/>
      <w:lvlJc w:val="left"/>
      <w:pPr>
        <w:tabs>
          <w:tab w:val="num" w:pos="3600"/>
        </w:tabs>
        <w:ind w:left="3600" w:hanging="360"/>
      </w:pPr>
      <w:rPr>
        <w:rFonts w:ascii="Courier New" w:hAnsi="Courier New" w:cs="Courier New" w:hint="default"/>
      </w:rPr>
    </w:lvl>
    <w:lvl w:ilvl="5" w:tplc="399EDA12" w:tentative="1">
      <w:start w:val="1"/>
      <w:numFmt w:val="bullet"/>
      <w:lvlText w:val=""/>
      <w:lvlJc w:val="left"/>
      <w:pPr>
        <w:tabs>
          <w:tab w:val="num" w:pos="4320"/>
        </w:tabs>
        <w:ind w:left="4320" w:hanging="360"/>
      </w:pPr>
      <w:rPr>
        <w:rFonts w:ascii="Wingdings" w:hAnsi="Wingdings" w:hint="default"/>
      </w:rPr>
    </w:lvl>
    <w:lvl w:ilvl="6" w:tplc="98C65CE8" w:tentative="1">
      <w:start w:val="1"/>
      <w:numFmt w:val="bullet"/>
      <w:lvlText w:val=""/>
      <w:lvlJc w:val="left"/>
      <w:pPr>
        <w:tabs>
          <w:tab w:val="num" w:pos="5040"/>
        </w:tabs>
        <w:ind w:left="5040" w:hanging="360"/>
      </w:pPr>
      <w:rPr>
        <w:rFonts w:ascii="Symbol" w:hAnsi="Symbol" w:hint="default"/>
      </w:rPr>
    </w:lvl>
    <w:lvl w:ilvl="7" w:tplc="862A9910" w:tentative="1">
      <w:start w:val="1"/>
      <w:numFmt w:val="bullet"/>
      <w:lvlText w:val="o"/>
      <w:lvlJc w:val="left"/>
      <w:pPr>
        <w:tabs>
          <w:tab w:val="num" w:pos="5760"/>
        </w:tabs>
        <w:ind w:left="5760" w:hanging="360"/>
      </w:pPr>
      <w:rPr>
        <w:rFonts w:ascii="Courier New" w:hAnsi="Courier New" w:cs="Courier New" w:hint="default"/>
      </w:rPr>
    </w:lvl>
    <w:lvl w:ilvl="8" w:tplc="A4D4DECA"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DBA25B9"/>
    <w:multiLevelType w:val="hybridMultilevel"/>
    <w:tmpl w:val="A3E62FA8"/>
    <w:lvl w:ilvl="0" w:tplc="9650F70C">
      <w:start w:val="1"/>
      <w:numFmt w:val="bullet"/>
      <w:lvlText w:val=""/>
      <w:lvlJc w:val="left"/>
      <w:pPr>
        <w:ind w:left="720" w:hanging="360"/>
      </w:pPr>
      <w:rPr>
        <w:rFonts w:ascii="Symbol" w:hAnsi="Symbol" w:hint="default"/>
      </w:rPr>
    </w:lvl>
    <w:lvl w:ilvl="1" w:tplc="2E560C60">
      <w:start w:val="1"/>
      <w:numFmt w:val="bullet"/>
      <w:lvlText w:val="o"/>
      <w:lvlJc w:val="left"/>
      <w:pPr>
        <w:ind w:left="1440" w:hanging="360"/>
      </w:pPr>
      <w:rPr>
        <w:rFonts w:ascii="Courier New" w:hAnsi="Courier New" w:cs="Courier New" w:hint="default"/>
      </w:rPr>
    </w:lvl>
    <w:lvl w:ilvl="2" w:tplc="1650753E" w:tentative="1">
      <w:start w:val="1"/>
      <w:numFmt w:val="bullet"/>
      <w:lvlText w:val=""/>
      <w:lvlJc w:val="left"/>
      <w:pPr>
        <w:ind w:left="2160" w:hanging="360"/>
      </w:pPr>
      <w:rPr>
        <w:rFonts w:ascii="Wingdings" w:hAnsi="Wingdings" w:hint="default"/>
      </w:rPr>
    </w:lvl>
    <w:lvl w:ilvl="3" w:tplc="6BD2E5AA" w:tentative="1">
      <w:start w:val="1"/>
      <w:numFmt w:val="bullet"/>
      <w:lvlText w:val=""/>
      <w:lvlJc w:val="left"/>
      <w:pPr>
        <w:ind w:left="2880" w:hanging="360"/>
      </w:pPr>
      <w:rPr>
        <w:rFonts w:ascii="Symbol" w:hAnsi="Symbol" w:hint="default"/>
      </w:rPr>
    </w:lvl>
    <w:lvl w:ilvl="4" w:tplc="313C3D04" w:tentative="1">
      <w:start w:val="1"/>
      <w:numFmt w:val="bullet"/>
      <w:lvlText w:val="o"/>
      <w:lvlJc w:val="left"/>
      <w:pPr>
        <w:ind w:left="3600" w:hanging="360"/>
      </w:pPr>
      <w:rPr>
        <w:rFonts w:ascii="Courier New" w:hAnsi="Courier New" w:cs="Courier New" w:hint="default"/>
      </w:rPr>
    </w:lvl>
    <w:lvl w:ilvl="5" w:tplc="39783C82" w:tentative="1">
      <w:start w:val="1"/>
      <w:numFmt w:val="bullet"/>
      <w:lvlText w:val=""/>
      <w:lvlJc w:val="left"/>
      <w:pPr>
        <w:ind w:left="4320" w:hanging="360"/>
      </w:pPr>
      <w:rPr>
        <w:rFonts w:ascii="Wingdings" w:hAnsi="Wingdings" w:hint="default"/>
      </w:rPr>
    </w:lvl>
    <w:lvl w:ilvl="6" w:tplc="A4A24284" w:tentative="1">
      <w:start w:val="1"/>
      <w:numFmt w:val="bullet"/>
      <w:lvlText w:val=""/>
      <w:lvlJc w:val="left"/>
      <w:pPr>
        <w:ind w:left="5040" w:hanging="360"/>
      </w:pPr>
      <w:rPr>
        <w:rFonts w:ascii="Symbol" w:hAnsi="Symbol" w:hint="default"/>
      </w:rPr>
    </w:lvl>
    <w:lvl w:ilvl="7" w:tplc="3C5E3402" w:tentative="1">
      <w:start w:val="1"/>
      <w:numFmt w:val="bullet"/>
      <w:lvlText w:val="o"/>
      <w:lvlJc w:val="left"/>
      <w:pPr>
        <w:ind w:left="5760" w:hanging="360"/>
      </w:pPr>
      <w:rPr>
        <w:rFonts w:ascii="Courier New" w:hAnsi="Courier New" w:cs="Courier New" w:hint="default"/>
      </w:rPr>
    </w:lvl>
    <w:lvl w:ilvl="8" w:tplc="8DFA343C" w:tentative="1">
      <w:start w:val="1"/>
      <w:numFmt w:val="bullet"/>
      <w:lvlText w:val=""/>
      <w:lvlJc w:val="left"/>
      <w:pPr>
        <w:ind w:left="6480" w:hanging="360"/>
      </w:pPr>
      <w:rPr>
        <w:rFonts w:ascii="Wingdings" w:hAnsi="Wingdings" w:hint="default"/>
      </w:rPr>
    </w:lvl>
  </w:abstractNum>
  <w:abstractNum w:abstractNumId="7" w15:restartNumberingAfterBreak="0">
    <w:nsid w:val="1E555E55"/>
    <w:multiLevelType w:val="hybridMultilevel"/>
    <w:tmpl w:val="72E41BCA"/>
    <w:lvl w:ilvl="0" w:tplc="7FC65EC2">
      <w:numFmt w:val="bullet"/>
      <w:lvlText w:val=""/>
      <w:lvlJc w:val="left"/>
      <w:pPr>
        <w:ind w:left="420" w:hanging="360"/>
      </w:pPr>
      <w:rPr>
        <w:rFonts w:ascii="Symbol" w:eastAsia="Times New Roman" w:hAnsi="Symbol" w:cs="Times New Roman" w:hint="default"/>
      </w:rPr>
    </w:lvl>
    <w:lvl w:ilvl="1" w:tplc="BB8C5F42" w:tentative="1">
      <w:start w:val="1"/>
      <w:numFmt w:val="bullet"/>
      <w:lvlText w:val="o"/>
      <w:lvlJc w:val="left"/>
      <w:pPr>
        <w:tabs>
          <w:tab w:val="num" w:pos="1440"/>
        </w:tabs>
        <w:ind w:left="1440" w:hanging="360"/>
      </w:pPr>
      <w:rPr>
        <w:rFonts w:ascii="Courier New" w:hAnsi="Courier New" w:cs="Courier New" w:hint="default"/>
      </w:rPr>
    </w:lvl>
    <w:lvl w:ilvl="2" w:tplc="016E1612" w:tentative="1">
      <w:start w:val="1"/>
      <w:numFmt w:val="bullet"/>
      <w:lvlText w:val=""/>
      <w:lvlJc w:val="left"/>
      <w:pPr>
        <w:tabs>
          <w:tab w:val="num" w:pos="2160"/>
        </w:tabs>
        <w:ind w:left="2160" w:hanging="360"/>
      </w:pPr>
      <w:rPr>
        <w:rFonts w:ascii="Wingdings" w:hAnsi="Wingdings" w:hint="default"/>
      </w:rPr>
    </w:lvl>
    <w:lvl w:ilvl="3" w:tplc="06E49BEE" w:tentative="1">
      <w:start w:val="1"/>
      <w:numFmt w:val="bullet"/>
      <w:lvlText w:val=""/>
      <w:lvlJc w:val="left"/>
      <w:pPr>
        <w:tabs>
          <w:tab w:val="num" w:pos="2880"/>
        </w:tabs>
        <w:ind w:left="2880" w:hanging="360"/>
      </w:pPr>
      <w:rPr>
        <w:rFonts w:ascii="Symbol" w:hAnsi="Symbol" w:hint="default"/>
      </w:rPr>
    </w:lvl>
    <w:lvl w:ilvl="4" w:tplc="A8E4D38A" w:tentative="1">
      <w:start w:val="1"/>
      <w:numFmt w:val="bullet"/>
      <w:lvlText w:val="o"/>
      <w:lvlJc w:val="left"/>
      <w:pPr>
        <w:tabs>
          <w:tab w:val="num" w:pos="3600"/>
        </w:tabs>
        <w:ind w:left="3600" w:hanging="360"/>
      </w:pPr>
      <w:rPr>
        <w:rFonts w:ascii="Courier New" w:hAnsi="Courier New" w:cs="Courier New" w:hint="default"/>
      </w:rPr>
    </w:lvl>
    <w:lvl w:ilvl="5" w:tplc="FA0E9912" w:tentative="1">
      <w:start w:val="1"/>
      <w:numFmt w:val="bullet"/>
      <w:lvlText w:val=""/>
      <w:lvlJc w:val="left"/>
      <w:pPr>
        <w:tabs>
          <w:tab w:val="num" w:pos="4320"/>
        </w:tabs>
        <w:ind w:left="4320" w:hanging="360"/>
      </w:pPr>
      <w:rPr>
        <w:rFonts w:ascii="Wingdings" w:hAnsi="Wingdings" w:hint="default"/>
      </w:rPr>
    </w:lvl>
    <w:lvl w:ilvl="6" w:tplc="D794E3E6" w:tentative="1">
      <w:start w:val="1"/>
      <w:numFmt w:val="bullet"/>
      <w:lvlText w:val=""/>
      <w:lvlJc w:val="left"/>
      <w:pPr>
        <w:tabs>
          <w:tab w:val="num" w:pos="5040"/>
        </w:tabs>
        <w:ind w:left="5040" w:hanging="360"/>
      </w:pPr>
      <w:rPr>
        <w:rFonts w:ascii="Symbol" w:hAnsi="Symbol" w:hint="default"/>
      </w:rPr>
    </w:lvl>
    <w:lvl w:ilvl="7" w:tplc="A5B0C1AC" w:tentative="1">
      <w:start w:val="1"/>
      <w:numFmt w:val="bullet"/>
      <w:lvlText w:val="o"/>
      <w:lvlJc w:val="left"/>
      <w:pPr>
        <w:tabs>
          <w:tab w:val="num" w:pos="5760"/>
        </w:tabs>
        <w:ind w:left="5760" w:hanging="360"/>
      </w:pPr>
      <w:rPr>
        <w:rFonts w:ascii="Courier New" w:hAnsi="Courier New" w:cs="Courier New" w:hint="default"/>
      </w:rPr>
    </w:lvl>
    <w:lvl w:ilvl="8" w:tplc="79E6E3F6"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4504464"/>
    <w:multiLevelType w:val="hybridMultilevel"/>
    <w:tmpl w:val="C1D0BE98"/>
    <w:lvl w:ilvl="0" w:tplc="9C865326">
      <w:numFmt w:val="bullet"/>
      <w:lvlText w:val="-"/>
      <w:lvlJc w:val="left"/>
      <w:pPr>
        <w:ind w:left="720" w:hanging="360"/>
      </w:pPr>
      <w:rPr>
        <w:rFonts w:ascii="Times New Roman" w:eastAsia="Times New Roman" w:hAnsi="Times New Roman" w:cs="Times New Roman" w:hint="default"/>
      </w:rPr>
    </w:lvl>
    <w:lvl w:ilvl="1" w:tplc="43B04B9E" w:tentative="1">
      <w:start w:val="1"/>
      <w:numFmt w:val="bullet"/>
      <w:lvlText w:val="o"/>
      <w:lvlJc w:val="left"/>
      <w:pPr>
        <w:ind w:left="1440" w:hanging="360"/>
      </w:pPr>
      <w:rPr>
        <w:rFonts w:ascii="Courier New" w:hAnsi="Courier New" w:cs="Courier New" w:hint="default"/>
      </w:rPr>
    </w:lvl>
    <w:lvl w:ilvl="2" w:tplc="4B9C1248" w:tentative="1">
      <w:start w:val="1"/>
      <w:numFmt w:val="bullet"/>
      <w:lvlText w:val=""/>
      <w:lvlJc w:val="left"/>
      <w:pPr>
        <w:ind w:left="2160" w:hanging="360"/>
      </w:pPr>
      <w:rPr>
        <w:rFonts w:ascii="Wingdings" w:hAnsi="Wingdings" w:hint="default"/>
      </w:rPr>
    </w:lvl>
    <w:lvl w:ilvl="3" w:tplc="BF22183A" w:tentative="1">
      <w:start w:val="1"/>
      <w:numFmt w:val="bullet"/>
      <w:lvlText w:val=""/>
      <w:lvlJc w:val="left"/>
      <w:pPr>
        <w:ind w:left="2880" w:hanging="360"/>
      </w:pPr>
      <w:rPr>
        <w:rFonts w:ascii="Symbol" w:hAnsi="Symbol" w:hint="default"/>
      </w:rPr>
    </w:lvl>
    <w:lvl w:ilvl="4" w:tplc="A9E09828" w:tentative="1">
      <w:start w:val="1"/>
      <w:numFmt w:val="bullet"/>
      <w:lvlText w:val="o"/>
      <w:lvlJc w:val="left"/>
      <w:pPr>
        <w:ind w:left="3600" w:hanging="360"/>
      </w:pPr>
      <w:rPr>
        <w:rFonts w:ascii="Courier New" w:hAnsi="Courier New" w:cs="Courier New" w:hint="default"/>
      </w:rPr>
    </w:lvl>
    <w:lvl w:ilvl="5" w:tplc="A27AB8F0" w:tentative="1">
      <w:start w:val="1"/>
      <w:numFmt w:val="bullet"/>
      <w:lvlText w:val=""/>
      <w:lvlJc w:val="left"/>
      <w:pPr>
        <w:ind w:left="4320" w:hanging="360"/>
      </w:pPr>
      <w:rPr>
        <w:rFonts w:ascii="Wingdings" w:hAnsi="Wingdings" w:hint="default"/>
      </w:rPr>
    </w:lvl>
    <w:lvl w:ilvl="6" w:tplc="3F5CFE2A" w:tentative="1">
      <w:start w:val="1"/>
      <w:numFmt w:val="bullet"/>
      <w:lvlText w:val=""/>
      <w:lvlJc w:val="left"/>
      <w:pPr>
        <w:ind w:left="5040" w:hanging="360"/>
      </w:pPr>
      <w:rPr>
        <w:rFonts w:ascii="Symbol" w:hAnsi="Symbol" w:hint="default"/>
      </w:rPr>
    </w:lvl>
    <w:lvl w:ilvl="7" w:tplc="2A8A5138" w:tentative="1">
      <w:start w:val="1"/>
      <w:numFmt w:val="bullet"/>
      <w:lvlText w:val="o"/>
      <w:lvlJc w:val="left"/>
      <w:pPr>
        <w:ind w:left="5760" w:hanging="360"/>
      </w:pPr>
      <w:rPr>
        <w:rFonts w:ascii="Courier New" w:hAnsi="Courier New" w:cs="Courier New" w:hint="default"/>
      </w:rPr>
    </w:lvl>
    <w:lvl w:ilvl="8" w:tplc="2E98F124" w:tentative="1">
      <w:start w:val="1"/>
      <w:numFmt w:val="bullet"/>
      <w:lvlText w:val=""/>
      <w:lvlJc w:val="left"/>
      <w:pPr>
        <w:ind w:left="6480" w:hanging="360"/>
      </w:pPr>
      <w:rPr>
        <w:rFonts w:ascii="Wingdings" w:hAnsi="Wingdings" w:hint="default"/>
      </w:rPr>
    </w:lvl>
  </w:abstractNum>
  <w:abstractNum w:abstractNumId="9" w15:restartNumberingAfterBreak="0">
    <w:nsid w:val="24994B09"/>
    <w:multiLevelType w:val="hybridMultilevel"/>
    <w:tmpl w:val="D9368C46"/>
    <w:lvl w:ilvl="0" w:tplc="3072EEA0">
      <w:start w:val="1"/>
      <w:numFmt w:val="bullet"/>
      <w:lvlText w:val=""/>
      <w:lvlJc w:val="left"/>
      <w:pPr>
        <w:ind w:left="720" w:hanging="360"/>
      </w:pPr>
      <w:rPr>
        <w:rFonts w:ascii="Symbol" w:hAnsi="Symbol" w:hint="default"/>
      </w:rPr>
    </w:lvl>
    <w:lvl w:ilvl="1" w:tplc="FFFAE054" w:tentative="1">
      <w:start w:val="1"/>
      <w:numFmt w:val="bullet"/>
      <w:lvlText w:val="o"/>
      <w:lvlJc w:val="left"/>
      <w:pPr>
        <w:ind w:left="1440" w:hanging="360"/>
      </w:pPr>
      <w:rPr>
        <w:rFonts w:ascii="Courier New" w:hAnsi="Courier New" w:cs="Courier New" w:hint="default"/>
      </w:rPr>
    </w:lvl>
    <w:lvl w:ilvl="2" w:tplc="A014B2D4" w:tentative="1">
      <w:start w:val="1"/>
      <w:numFmt w:val="bullet"/>
      <w:lvlText w:val=""/>
      <w:lvlJc w:val="left"/>
      <w:pPr>
        <w:ind w:left="2160" w:hanging="360"/>
      </w:pPr>
      <w:rPr>
        <w:rFonts w:ascii="Wingdings" w:hAnsi="Wingdings" w:hint="default"/>
      </w:rPr>
    </w:lvl>
    <w:lvl w:ilvl="3" w:tplc="F3D0095E" w:tentative="1">
      <w:start w:val="1"/>
      <w:numFmt w:val="bullet"/>
      <w:lvlText w:val=""/>
      <w:lvlJc w:val="left"/>
      <w:pPr>
        <w:ind w:left="2880" w:hanging="360"/>
      </w:pPr>
      <w:rPr>
        <w:rFonts w:ascii="Symbol" w:hAnsi="Symbol" w:hint="default"/>
      </w:rPr>
    </w:lvl>
    <w:lvl w:ilvl="4" w:tplc="C02AAFA6" w:tentative="1">
      <w:start w:val="1"/>
      <w:numFmt w:val="bullet"/>
      <w:lvlText w:val="o"/>
      <w:lvlJc w:val="left"/>
      <w:pPr>
        <w:ind w:left="3600" w:hanging="360"/>
      </w:pPr>
      <w:rPr>
        <w:rFonts w:ascii="Courier New" w:hAnsi="Courier New" w:cs="Courier New" w:hint="default"/>
      </w:rPr>
    </w:lvl>
    <w:lvl w:ilvl="5" w:tplc="0B98419A" w:tentative="1">
      <w:start w:val="1"/>
      <w:numFmt w:val="bullet"/>
      <w:lvlText w:val=""/>
      <w:lvlJc w:val="left"/>
      <w:pPr>
        <w:ind w:left="4320" w:hanging="360"/>
      </w:pPr>
      <w:rPr>
        <w:rFonts w:ascii="Wingdings" w:hAnsi="Wingdings" w:hint="default"/>
      </w:rPr>
    </w:lvl>
    <w:lvl w:ilvl="6" w:tplc="4692A89E" w:tentative="1">
      <w:start w:val="1"/>
      <w:numFmt w:val="bullet"/>
      <w:lvlText w:val=""/>
      <w:lvlJc w:val="left"/>
      <w:pPr>
        <w:ind w:left="5040" w:hanging="360"/>
      </w:pPr>
      <w:rPr>
        <w:rFonts w:ascii="Symbol" w:hAnsi="Symbol" w:hint="default"/>
      </w:rPr>
    </w:lvl>
    <w:lvl w:ilvl="7" w:tplc="50C4C8FA" w:tentative="1">
      <w:start w:val="1"/>
      <w:numFmt w:val="bullet"/>
      <w:lvlText w:val="o"/>
      <w:lvlJc w:val="left"/>
      <w:pPr>
        <w:ind w:left="5760" w:hanging="360"/>
      </w:pPr>
      <w:rPr>
        <w:rFonts w:ascii="Courier New" w:hAnsi="Courier New" w:cs="Courier New" w:hint="default"/>
      </w:rPr>
    </w:lvl>
    <w:lvl w:ilvl="8" w:tplc="C4DA549C" w:tentative="1">
      <w:start w:val="1"/>
      <w:numFmt w:val="bullet"/>
      <w:lvlText w:val=""/>
      <w:lvlJc w:val="left"/>
      <w:pPr>
        <w:ind w:left="6480" w:hanging="360"/>
      </w:pPr>
      <w:rPr>
        <w:rFonts w:ascii="Wingdings" w:hAnsi="Wingdings" w:hint="default"/>
      </w:rPr>
    </w:lvl>
  </w:abstractNum>
  <w:abstractNum w:abstractNumId="10" w15:restartNumberingAfterBreak="0">
    <w:nsid w:val="262C224D"/>
    <w:multiLevelType w:val="hybridMultilevel"/>
    <w:tmpl w:val="33D4B7F4"/>
    <w:lvl w:ilvl="0" w:tplc="12F0BFFE">
      <w:start w:val="1"/>
      <w:numFmt w:val="bullet"/>
      <w:lvlText w:val=""/>
      <w:lvlJc w:val="left"/>
      <w:pPr>
        <w:ind w:left="720" w:hanging="360"/>
      </w:pPr>
      <w:rPr>
        <w:rFonts w:ascii="Symbol" w:hAnsi="Symbol" w:hint="default"/>
      </w:rPr>
    </w:lvl>
    <w:lvl w:ilvl="1" w:tplc="EEDE4A2E" w:tentative="1">
      <w:start w:val="1"/>
      <w:numFmt w:val="bullet"/>
      <w:lvlText w:val="o"/>
      <w:lvlJc w:val="left"/>
      <w:pPr>
        <w:ind w:left="1440" w:hanging="360"/>
      </w:pPr>
      <w:rPr>
        <w:rFonts w:ascii="Courier New" w:hAnsi="Courier New" w:cs="Courier New" w:hint="default"/>
      </w:rPr>
    </w:lvl>
    <w:lvl w:ilvl="2" w:tplc="3FC48C8C" w:tentative="1">
      <w:start w:val="1"/>
      <w:numFmt w:val="bullet"/>
      <w:lvlText w:val=""/>
      <w:lvlJc w:val="left"/>
      <w:pPr>
        <w:ind w:left="2160" w:hanging="360"/>
      </w:pPr>
      <w:rPr>
        <w:rFonts w:ascii="Wingdings" w:hAnsi="Wingdings" w:hint="default"/>
      </w:rPr>
    </w:lvl>
    <w:lvl w:ilvl="3" w:tplc="504869FA" w:tentative="1">
      <w:start w:val="1"/>
      <w:numFmt w:val="bullet"/>
      <w:lvlText w:val=""/>
      <w:lvlJc w:val="left"/>
      <w:pPr>
        <w:ind w:left="2880" w:hanging="360"/>
      </w:pPr>
      <w:rPr>
        <w:rFonts w:ascii="Symbol" w:hAnsi="Symbol" w:hint="default"/>
      </w:rPr>
    </w:lvl>
    <w:lvl w:ilvl="4" w:tplc="1A42B4C4" w:tentative="1">
      <w:start w:val="1"/>
      <w:numFmt w:val="bullet"/>
      <w:lvlText w:val="o"/>
      <w:lvlJc w:val="left"/>
      <w:pPr>
        <w:ind w:left="3600" w:hanging="360"/>
      </w:pPr>
      <w:rPr>
        <w:rFonts w:ascii="Courier New" w:hAnsi="Courier New" w:cs="Courier New" w:hint="default"/>
      </w:rPr>
    </w:lvl>
    <w:lvl w:ilvl="5" w:tplc="2F88F9DA" w:tentative="1">
      <w:start w:val="1"/>
      <w:numFmt w:val="bullet"/>
      <w:lvlText w:val=""/>
      <w:lvlJc w:val="left"/>
      <w:pPr>
        <w:ind w:left="4320" w:hanging="360"/>
      </w:pPr>
      <w:rPr>
        <w:rFonts w:ascii="Wingdings" w:hAnsi="Wingdings" w:hint="default"/>
      </w:rPr>
    </w:lvl>
    <w:lvl w:ilvl="6" w:tplc="C51A0F44" w:tentative="1">
      <w:start w:val="1"/>
      <w:numFmt w:val="bullet"/>
      <w:lvlText w:val=""/>
      <w:lvlJc w:val="left"/>
      <w:pPr>
        <w:ind w:left="5040" w:hanging="360"/>
      </w:pPr>
      <w:rPr>
        <w:rFonts w:ascii="Symbol" w:hAnsi="Symbol" w:hint="default"/>
      </w:rPr>
    </w:lvl>
    <w:lvl w:ilvl="7" w:tplc="E188DBB0" w:tentative="1">
      <w:start w:val="1"/>
      <w:numFmt w:val="bullet"/>
      <w:lvlText w:val="o"/>
      <w:lvlJc w:val="left"/>
      <w:pPr>
        <w:ind w:left="5760" w:hanging="360"/>
      </w:pPr>
      <w:rPr>
        <w:rFonts w:ascii="Courier New" w:hAnsi="Courier New" w:cs="Courier New" w:hint="default"/>
      </w:rPr>
    </w:lvl>
    <w:lvl w:ilvl="8" w:tplc="80223B28" w:tentative="1">
      <w:start w:val="1"/>
      <w:numFmt w:val="bullet"/>
      <w:lvlText w:val=""/>
      <w:lvlJc w:val="left"/>
      <w:pPr>
        <w:ind w:left="6480" w:hanging="360"/>
      </w:pPr>
      <w:rPr>
        <w:rFonts w:ascii="Wingdings" w:hAnsi="Wingdings" w:hint="default"/>
      </w:rPr>
    </w:lvl>
  </w:abstractNum>
  <w:abstractNum w:abstractNumId="11" w15:restartNumberingAfterBreak="0">
    <w:nsid w:val="26356740"/>
    <w:multiLevelType w:val="hybridMultilevel"/>
    <w:tmpl w:val="BF06DA38"/>
    <w:lvl w:ilvl="0" w:tplc="D2D6E338">
      <w:start w:val="1"/>
      <w:numFmt w:val="bullet"/>
      <w:lvlText w:val=""/>
      <w:lvlJc w:val="left"/>
      <w:pPr>
        <w:ind w:left="720" w:hanging="360"/>
      </w:pPr>
      <w:rPr>
        <w:rFonts w:ascii="Symbol" w:hAnsi="Symbol" w:hint="default"/>
      </w:rPr>
    </w:lvl>
    <w:lvl w:ilvl="1" w:tplc="96D27112" w:tentative="1">
      <w:start w:val="1"/>
      <w:numFmt w:val="bullet"/>
      <w:lvlText w:val="o"/>
      <w:lvlJc w:val="left"/>
      <w:pPr>
        <w:ind w:left="1440" w:hanging="360"/>
      </w:pPr>
      <w:rPr>
        <w:rFonts w:ascii="Courier New" w:hAnsi="Courier New" w:cs="Courier New" w:hint="default"/>
      </w:rPr>
    </w:lvl>
    <w:lvl w:ilvl="2" w:tplc="2F3C9AB2" w:tentative="1">
      <w:start w:val="1"/>
      <w:numFmt w:val="bullet"/>
      <w:lvlText w:val=""/>
      <w:lvlJc w:val="left"/>
      <w:pPr>
        <w:ind w:left="2160" w:hanging="360"/>
      </w:pPr>
      <w:rPr>
        <w:rFonts w:ascii="Wingdings" w:hAnsi="Wingdings" w:hint="default"/>
      </w:rPr>
    </w:lvl>
    <w:lvl w:ilvl="3" w:tplc="39AAB6BC" w:tentative="1">
      <w:start w:val="1"/>
      <w:numFmt w:val="bullet"/>
      <w:lvlText w:val=""/>
      <w:lvlJc w:val="left"/>
      <w:pPr>
        <w:ind w:left="2880" w:hanging="360"/>
      </w:pPr>
      <w:rPr>
        <w:rFonts w:ascii="Symbol" w:hAnsi="Symbol" w:hint="default"/>
      </w:rPr>
    </w:lvl>
    <w:lvl w:ilvl="4" w:tplc="C6B471E8" w:tentative="1">
      <w:start w:val="1"/>
      <w:numFmt w:val="bullet"/>
      <w:lvlText w:val="o"/>
      <w:lvlJc w:val="left"/>
      <w:pPr>
        <w:ind w:left="3600" w:hanging="360"/>
      </w:pPr>
      <w:rPr>
        <w:rFonts w:ascii="Courier New" w:hAnsi="Courier New" w:cs="Courier New" w:hint="default"/>
      </w:rPr>
    </w:lvl>
    <w:lvl w:ilvl="5" w:tplc="35F4292C" w:tentative="1">
      <w:start w:val="1"/>
      <w:numFmt w:val="bullet"/>
      <w:lvlText w:val=""/>
      <w:lvlJc w:val="left"/>
      <w:pPr>
        <w:ind w:left="4320" w:hanging="360"/>
      </w:pPr>
      <w:rPr>
        <w:rFonts w:ascii="Wingdings" w:hAnsi="Wingdings" w:hint="default"/>
      </w:rPr>
    </w:lvl>
    <w:lvl w:ilvl="6" w:tplc="05C4771A" w:tentative="1">
      <w:start w:val="1"/>
      <w:numFmt w:val="bullet"/>
      <w:lvlText w:val=""/>
      <w:lvlJc w:val="left"/>
      <w:pPr>
        <w:ind w:left="5040" w:hanging="360"/>
      </w:pPr>
      <w:rPr>
        <w:rFonts w:ascii="Symbol" w:hAnsi="Symbol" w:hint="default"/>
      </w:rPr>
    </w:lvl>
    <w:lvl w:ilvl="7" w:tplc="88861A3E" w:tentative="1">
      <w:start w:val="1"/>
      <w:numFmt w:val="bullet"/>
      <w:lvlText w:val="o"/>
      <w:lvlJc w:val="left"/>
      <w:pPr>
        <w:ind w:left="5760" w:hanging="360"/>
      </w:pPr>
      <w:rPr>
        <w:rFonts w:ascii="Courier New" w:hAnsi="Courier New" w:cs="Courier New" w:hint="default"/>
      </w:rPr>
    </w:lvl>
    <w:lvl w:ilvl="8" w:tplc="1D744156" w:tentative="1">
      <w:start w:val="1"/>
      <w:numFmt w:val="bullet"/>
      <w:lvlText w:val=""/>
      <w:lvlJc w:val="left"/>
      <w:pPr>
        <w:ind w:left="6480" w:hanging="360"/>
      </w:pPr>
      <w:rPr>
        <w:rFonts w:ascii="Wingdings" w:hAnsi="Wingdings" w:hint="default"/>
      </w:rPr>
    </w:lvl>
  </w:abstractNum>
  <w:abstractNum w:abstractNumId="12" w15:restartNumberingAfterBreak="0">
    <w:nsid w:val="28C95314"/>
    <w:multiLevelType w:val="hybridMultilevel"/>
    <w:tmpl w:val="F3884292"/>
    <w:lvl w:ilvl="0" w:tplc="1BB43E94">
      <w:numFmt w:val="bullet"/>
      <w:lvlText w:val="–"/>
      <w:lvlJc w:val="left"/>
      <w:pPr>
        <w:ind w:left="720" w:hanging="360"/>
      </w:pPr>
      <w:rPr>
        <w:rFonts w:ascii="Times New Roman" w:eastAsia="Times New Roman" w:hAnsi="Times New Roman" w:cs="Times New Roman" w:hint="default"/>
      </w:rPr>
    </w:lvl>
    <w:lvl w:ilvl="1" w:tplc="27EE6206" w:tentative="1">
      <w:start w:val="1"/>
      <w:numFmt w:val="bullet"/>
      <w:lvlText w:val="o"/>
      <w:lvlJc w:val="left"/>
      <w:pPr>
        <w:ind w:left="1440" w:hanging="360"/>
      </w:pPr>
      <w:rPr>
        <w:rFonts w:ascii="Courier New" w:hAnsi="Courier New" w:cs="Courier New" w:hint="default"/>
      </w:rPr>
    </w:lvl>
    <w:lvl w:ilvl="2" w:tplc="151A00CC" w:tentative="1">
      <w:start w:val="1"/>
      <w:numFmt w:val="bullet"/>
      <w:lvlText w:val=""/>
      <w:lvlJc w:val="left"/>
      <w:pPr>
        <w:ind w:left="2160" w:hanging="360"/>
      </w:pPr>
      <w:rPr>
        <w:rFonts w:ascii="Wingdings" w:hAnsi="Wingdings" w:hint="default"/>
      </w:rPr>
    </w:lvl>
    <w:lvl w:ilvl="3" w:tplc="DF0449D2" w:tentative="1">
      <w:start w:val="1"/>
      <w:numFmt w:val="bullet"/>
      <w:lvlText w:val=""/>
      <w:lvlJc w:val="left"/>
      <w:pPr>
        <w:ind w:left="2880" w:hanging="360"/>
      </w:pPr>
      <w:rPr>
        <w:rFonts w:ascii="Symbol" w:hAnsi="Symbol" w:hint="default"/>
      </w:rPr>
    </w:lvl>
    <w:lvl w:ilvl="4" w:tplc="89A882FA" w:tentative="1">
      <w:start w:val="1"/>
      <w:numFmt w:val="bullet"/>
      <w:lvlText w:val="o"/>
      <w:lvlJc w:val="left"/>
      <w:pPr>
        <w:ind w:left="3600" w:hanging="360"/>
      </w:pPr>
      <w:rPr>
        <w:rFonts w:ascii="Courier New" w:hAnsi="Courier New" w:cs="Courier New" w:hint="default"/>
      </w:rPr>
    </w:lvl>
    <w:lvl w:ilvl="5" w:tplc="3D88E06A" w:tentative="1">
      <w:start w:val="1"/>
      <w:numFmt w:val="bullet"/>
      <w:lvlText w:val=""/>
      <w:lvlJc w:val="left"/>
      <w:pPr>
        <w:ind w:left="4320" w:hanging="360"/>
      </w:pPr>
      <w:rPr>
        <w:rFonts w:ascii="Wingdings" w:hAnsi="Wingdings" w:hint="default"/>
      </w:rPr>
    </w:lvl>
    <w:lvl w:ilvl="6" w:tplc="D9567C08" w:tentative="1">
      <w:start w:val="1"/>
      <w:numFmt w:val="bullet"/>
      <w:lvlText w:val=""/>
      <w:lvlJc w:val="left"/>
      <w:pPr>
        <w:ind w:left="5040" w:hanging="360"/>
      </w:pPr>
      <w:rPr>
        <w:rFonts w:ascii="Symbol" w:hAnsi="Symbol" w:hint="default"/>
      </w:rPr>
    </w:lvl>
    <w:lvl w:ilvl="7" w:tplc="DEB20254" w:tentative="1">
      <w:start w:val="1"/>
      <w:numFmt w:val="bullet"/>
      <w:lvlText w:val="o"/>
      <w:lvlJc w:val="left"/>
      <w:pPr>
        <w:ind w:left="5760" w:hanging="360"/>
      </w:pPr>
      <w:rPr>
        <w:rFonts w:ascii="Courier New" w:hAnsi="Courier New" w:cs="Courier New" w:hint="default"/>
      </w:rPr>
    </w:lvl>
    <w:lvl w:ilvl="8" w:tplc="8F541094" w:tentative="1">
      <w:start w:val="1"/>
      <w:numFmt w:val="bullet"/>
      <w:lvlText w:val=""/>
      <w:lvlJc w:val="left"/>
      <w:pPr>
        <w:ind w:left="6480" w:hanging="360"/>
      </w:pPr>
      <w:rPr>
        <w:rFonts w:ascii="Wingdings" w:hAnsi="Wingdings" w:hint="default"/>
      </w:rPr>
    </w:lvl>
  </w:abstractNum>
  <w:abstractNum w:abstractNumId="13" w15:restartNumberingAfterBreak="0">
    <w:nsid w:val="2A1E72D8"/>
    <w:multiLevelType w:val="hybridMultilevel"/>
    <w:tmpl w:val="52B2D602"/>
    <w:lvl w:ilvl="0" w:tplc="C6CE5A84">
      <w:start w:val="1"/>
      <w:numFmt w:val="bullet"/>
      <w:lvlText w:val=""/>
      <w:lvlJc w:val="left"/>
      <w:pPr>
        <w:ind w:left="720" w:hanging="360"/>
      </w:pPr>
      <w:rPr>
        <w:rFonts w:ascii="Symbol" w:hAnsi="Symbol" w:hint="default"/>
      </w:rPr>
    </w:lvl>
    <w:lvl w:ilvl="1" w:tplc="DEDC52CA" w:tentative="1">
      <w:start w:val="1"/>
      <w:numFmt w:val="bullet"/>
      <w:lvlText w:val="o"/>
      <w:lvlJc w:val="left"/>
      <w:pPr>
        <w:ind w:left="1440" w:hanging="360"/>
      </w:pPr>
      <w:rPr>
        <w:rFonts w:ascii="Courier New" w:hAnsi="Courier New" w:cs="Courier New" w:hint="default"/>
      </w:rPr>
    </w:lvl>
    <w:lvl w:ilvl="2" w:tplc="67DE3958" w:tentative="1">
      <w:start w:val="1"/>
      <w:numFmt w:val="bullet"/>
      <w:lvlText w:val=""/>
      <w:lvlJc w:val="left"/>
      <w:pPr>
        <w:ind w:left="2160" w:hanging="360"/>
      </w:pPr>
      <w:rPr>
        <w:rFonts w:ascii="Wingdings" w:hAnsi="Wingdings" w:hint="default"/>
      </w:rPr>
    </w:lvl>
    <w:lvl w:ilvl="3" w:tplc="37FC4FBE" w:tentative="1">
      <w:start w:val="1"/>
      <w:numFmt w:val="bullet"/>
      <w:lvlText w:val=""/>
      <w:lvlJc w:val="left"/>
      <w:pPr>
        <w:ind w:left="2880" w:hanging="360"/>
      </w:pPr>
      <w:rPr>
        <w:rFonts w:ascii="Symbol" w:hAnsi="Symbol" w:hint="default"/>
      </w:rPr>
    </w:lvl>
    <w:lvl w:ilvl="4" w:tplc="BAB8D8B6" w:tentative="1">
      <w:start w:val="1"/>
      <w:numFmt w:val="bullet"/>
      <w:lvlText w:val="o"/>
      <w:lvlJc w:val="left"/>
      <w:pPr>
        <w:ind w:left="3600" w:hanging="360"/>
      </w:pPr>
      <w:rPr>
        <w:rFonts w:ascii="Courier New" w:hAnsi="Courier New" w:cs="Courier New" w:hint="default"/>
      </w:rPr>
    </w:lvl>
    <w:lvl w:ilvl="5" w:tplc="53DCB5F8" w:tentative="1">
      <w:start w:val="1"/>
      <w:numFmt w:val="bullet"/>
      <w:lvlText w:val=""/>
      <w:lvlJc w:val="left"/>
      <w:pPr>
        <w:ind w:left="4320" w:hanging="360"/>
      </w:pPr>
      <w:rPr>
        <w:rFonts w:ascii="Wingdings" w:hAnsi="Wingdings" w:hint="default"/>
      </w:rPr>
    </w:lvl>
    <w:lvl w:ilvl="6" w:tplc="5E624DB6" w:tentative="1">
      <w:start w:val="1"/>
      <w:numFmt w:val="bullet"/>
      <w:lvlText w:val=""/>
      <w:lvlJc w:val="left"/>
      <w:pPr>
        <w:ind w:left="5040" w:hanging="360"/>
      </w:pPr>
      <w:rPr>
        <w:rFonts w:ascii="Symbol" w:hAnsi="Symbol" w:hint="default"/>
      </w:rPr>
    </w:lvl>
    <w:lvl w:ilvl="7" w:tplc="D5B07DEC" w:tentative="1">
      <w:start w:val="1"/>
      <w:numFmt w:val="bullet"/>
      <w:lvlText w:val="o"/>
      <w:lvlJc w:val="left"/>
      <w:pPr>
        <w:ind w:left="5760" w:hanging="360"/>
      </w:pPr>
      <w:rPr>
        <w:rFonts w:ascii="Courier New" w:hAnsi="Courier New" w:cs="Courier New" w:hint="default"/>
      </w:rPr>
    </w:lvl>
    <w:lvl w:ilvl="8" w:tplc="3F120A16" w:tentative="1">
      <w:start w:val="1"/>
      <w:numFmt w:val="bullet"/>
      <w:lvlText w:val=""/>
      <w:lvlJc w:val="left"/>
      <w:pPr>
        <w:ind w:left="6480" w:hanging="360"/>
      </w:pPr>
      <w:rPr>
        <w:rFonts w:ascii="Wingdings" w:hAnsi="Wingdings" w:hint="default"/>
      </w:rPr>
    </w:lvl>
  </w:abstractNum>
  <w:abstractNum w:abstractNumId="14" w15:restartNumberingAfterBreak="0">
    <w:nsid w:val="2B145ABD"/>
    <w:multiLevelType w:val="hybridMultilevel"/>
    <w:tmpl w:val="9A88FD54"/>
    <w:lvl w:ilvl="0" w:tplc="E3920E5C">
      <w:start w:val="1"/>
      <w:numFmt w:val="bullet"/>
      <w:lvlText w:val=""/>
      <w:lvlJc w:val="left"/>
      <w:pPr>
        <w:ind w:left="720" w:hanging="360"/>
      </w:pPr>
      <w:rPr>
        <w:rFonts w:ascii="Symbol" w:hAnsi="Symbol" w:hint="default"/>
      </w:rPr>
    </w:lvl>
    <w:lvl w:ilvl="1" w:tplc="33E65C8C" w:tentative="1">
      <w:start w:val="1"/>
      <w:numFmt w:val="bullet"/>
      <w:lvlText w:val="o"/>
      <w:lvlJc w:val="left"/>
      <w:pPr>
        <w:ind w:left="1440" w:hanging="360"/>
      </w:pPr>
      <w:rPr>
        <w:rFonts w:ascii="Courier New" w:hAnsi="Courier New" w:cs="Courier New" w:hint="default"/>
      </w:rPr>
    </w:lvl>
    <w:lvl w:ilvl="2" w:tplc="C6D2DEAC" w:tentative="1">
      <w:start w:val="1"/>
      <w:numFmt w:val="bullet"/>
      <w:lvlText w:val=""/>
      <w:lvlJc w:val="left"/>
      <w:pPr>
        <w:ind w:left="2160" w:hanging="360"/>
      </w:pPr>
      <w:rPr>
        <w:rFonts w:ascii="Wingdings" w:hAnsi="Wingdings" w:hint="default"/>
      </w:rPr>
    </w:lvl>
    <w:lvl w:ilvl="3" w:tplc="14CE84FC" w:tentative="1">
      <w:start w:val="1"/>
      <w:numFmt w:val="bullet"/>
      <w:lvlText w:val=""/>
      <w:lvlJc w:val="left"/>
      <w:pPr>
        <w:ind w:left="2880" w:hanging="360"/>
      </w:pPr>
      <w:rPr>
        <w:rFonts w:ascii="Symbol" w:hAnsi="Symbol" w:hint="default"/>
      </w:rPr>
    </w:lvl>
    <w:lvl w:ilvl="4" w:tplc="196E1132" w:tentative="1">
      <w:start w:val="1"/>
      <w:numFmt w:val="bullet"/>
      <w:lvlText w:val="o"/>
      <w:lvlJc w:val="left"/>
      <w:pPr>
        <w:ind w:left="3600" w:hanging="360"/>
      </w:pPr>
      <w:rPr>
        <w:rFonts w:ascii="Courier New" w:hAnsi="Courier New" w:cs="Courier New" w:hint="default"/>
      </w:rPr>
    </w:lvl>
    <w:lvl w:ilvl="5" w:tplc="0EB6D508" w:tentative="1">
      <w:start w:val="1"/>
      <w:numFmt w:val="bullet"/>
      <w:lvlText w:val=""/>
      <w:lvlJc w:val="left"/>
      <w:pPr>
        <w:ind w:left="4320" w:hanging="360"/>
      </w:pPr>
      <w:rPr>
        <w:rFonts w:ascii="Wingdings" w:hAnsi="Wingdings" w:hint="default"/>
      </w:rPr>
    </w:lvl>
    <w:lvl w:ilvl="6" w:tplc="0CC2C334" w:tentative="1">
      <w:start w:val="1"/>
      <w:numFmt w:val="bullet"/>
      <w:lvlText w:val=""/>
      <w:lvlJc w:val="left"/>
      <w:pPr>
        <w:ind w:left="5040" w:hanging="360"/>
      </w:pPr>
      <w:rPr>
        <w:rFonts w:ascii="Symbol" w:hAnsi="Symbol" w:hint="default"/>
      </w:rPr>
    </w:lvl>
    <w:lvl w:ilvl="7" w:tplc="562E8892" w:tentative="1">
      <w:start w:val="1"/>
      <w:numFmt w:val="bullet"/>
      <w:lvlText w:val="o"/>
      <w:lvlJc w:val="left"/>
      <w:pPr>
        <w:ind w:left="5760" w:hanging="360"/>
      </w:pPr>
      <w:rPr>
        <w:rFonts w:ascii="Courier New" w:hAnsi="Courier New" w:cs="Courier New" w:hint="default"/>
      </w:rPr>
    </w:lvl>
    <w:lvl w:ilvl="8" w:tplc="B0040C94" w:tentative="1">
      <w:start w:val="1"/>
      <w:numFmt w:val="bullet"/>
      <w:lvlText w:val=""/>
      <w:lvlJc w:val="left"/>
      <w:pPr>
        <w:ind w:left="6480" w:hanging="360"/>
      </w:pPr>
      <w:rPr>
        <w:rFonts w:ascii="Wingdings" w:hAnsi="Wingdings" w:hint="default"/>
      </w:rPr>
    </w:lvl>
  </w:abstractNum>
  <w:abstractNum w:abstractNumId="15" w15:restartNumberingAfterBreak="0">
    <w:nsid w:val="2F616677"/>
    <w:multiLevelType w:val="hybridMultilevel"/>
    <w:tmpl w:val="77047504"/>
    <w:lvl w:ilvl="0" w:tplc="4A9CC968">
      <w:start w:val="1"/>
      <w:numFmt w:val="bullet"/>
      <w:lvlText w:val=""/>
      <w:lvlJc w:val="left"/>
      <w:pPr>
        <w:ind w:left="720" w:hanging="360"/>
      </w:pPr>
      <w:rPr>
        <w:rFonts w:ascii="Symbol" w:hAnsi="Symbol" w:hint="default"/>
      </w:rPr>
    </w:lvl>
    <w:lvl w:ilvl="1" w:tplc="19787EE0" w:tentative="1">
      <w:start w:val="1"/>
      <w:numFmt w:val="bullet"/>
      <w:lvlText w:val="o"/>
      <w:lvlJc w:val="left"/>
      <w:pPr>
        <w:ind w:left="1440" w:hanging="360"/>
      </w:pPr>
      <w:rPr>
        <w:rFonts w:ascii="Courier New" w:hAnsi="Courier New" w:cs="Courier New" w:hint="default"/>
      </w:rPr>
    </w:lvl>
    <w:lvl w:ilvl="2" w:tplc="B3F2FCEA" w:tentative="1">
      <w:start w:val="1"/>
      <w:numFmt w:val="bullet"/>
      <w:lvlText w:val=""/>
      <w:lvlJc w:val="left"/>
      <w:pPr>
        <w:ind w:left="2160" w:hanging="360"/>
      </w:pPr>
      <w:rPr>
        <w:rFonts w:ascii="Wingdings" w:hAnsi="Wingdings" w:hint="default"/>
      </w:rPr>
    </w:lvl>
    <w:lvl w:ilvl="3" w:tplc="2B50EAA0" w:tentative="1">
      <w:start w:val="1"/>
      <w:numFmt w:val="bullet"/>
      <w:lvlText w:val=""/>
      <w:lvlJc w:val="left"/>
      <w:pPr>
        <w:ind w:left="2880" w:hanging="360"/>
      </w:pPr>
      <w:rPr>
        <w:rFonts w:ascii="Symbol" w:hAnsi="Symbol" w:hint="default"/>
      </w:rPr>
    </w:lvl>
    <w:lvl w:ilvl="4" w:tplc="A17EE300" w:tentative="1">
      <w:start w:val="1"/>
      <w:numFmt w:val="bullet"/>
      <w:lvlText w:val="o"/>
      <w:lvlJc w:val="left"/>
      <w:pPr>
        <w:ind w:left="3600" w:hanging="360"/>
      </w:pPr>
      <w:rPr>
        <w:rFonts w:ascii="Courier New" w:hAnsi="Courier New" w:cs="Courier New" w:hint="default"/>
      </w:rPr>
    </w:lvl>
    <w:lvl w:ilvl="5" w:tplc="3B7450B0" w:tentative="1">
      <w:start w:val="1"/>
      <w:numFmt w:val="bullet"/>
      <w:lvlText w:val=""/>
      <w:lvlJc w:val="left"/>
      <w:pPr>
        <w:ind w:left="4320" w:hanging="360"/>
      </w:pPr>
      <w:rPr>
        <w:rFonts w:ascii="Wingdings" w:hAnsi="Wingdings" w:hint="default"/>
      </w:rPr>
    </w:lvl>
    <w:lvl w:ilvl="6" w:tplc="DDB28DDE" w:tentative="1">
      <w:start w:val="1"/>
      <w:numFmt w:val="bullet"/>
      <w:lvlText w:val=""/>
      <w:lvlJc w:val="left"/>
      <w:pPr>
        <w:ind w:left="5040" w:hanging="360"/>
      </w:pPr>
      <w:rPr>
        <w:rFonts w:ascii="Symbol" w:hAnsi="Symbol" w:hint="default"/>
      </w:rPr>
    </w:lvl>
    <w:lvl w:ilvl="7" w:tplc="0390F42A" w:tentative="1">
      <w:start w:val="1"/>
      <w:numFmt w:val="bullet"/>
      <w:lvlText w:val="o"/>
      <w:lvlJc w:val="left"/>
      <w:pPr>
        <w:ind w:left="5760" w:hanging="360"/>
      </w:pPr>
      <w:rPr>
        <w:rFonts w:ascii="Courier New" w:hAnsi="Courier New" w:cs="Courier New" w:hint="default"/>
      </w:rPr>
    </w:lvl>
    <w:lvl w:ilvl="8" w:tplc="A5B0E408" w:tentative="1">
      <w:start w:val="1"/>
      <w:numFmt w:val="bullet"/>
      <w:lvlText w:val=""/>
      <w:lvlJc w:val="left"/>
      <w:pPr>
        <w:ind w:left="6480" w:hanging="360"/>
      </w:pPr>
      <w:rPr>
        <w:rFonts w:ascii="Wingdings" w:hAnsi="Wingdings" w:hint="default"/>
      </w:rPr>
    </w:lvl>
  </w:abstractNum>
  <w:abstractNum w:abstractNumId="16" w15:restartNumberingAfterBreak="0">
    <w:nsid w:val="347369D2"/>
    <w:multiLevelType w:val="hybridMultilevel"/>
    <w:tmpl w:val="BBF437D6"/>
    <w:lvl w:ilvl="0" w:tplc="0C3248DE">
      <w:numFmt w:val="bullet"/>
      <w:lvlText w:val="–"/>
      <w:lvlJc w:val="left"/>
      <w:pPr>
        <w:ind w:left="720" w:hanging="360"/>
      </w:pPr>
      <w:rPr>
        <w:rFonts w:ascii="Times New Roman" w:eastAsia="Times New Roman" w:hAnsi="Times New Roman" w:cs="Times New Roman" w:hint="default"/>
      </w:rPr>
    </w:lvl>
    <w:lvl w:ilvl="1" w:tplc="F97E05BC" w:tentative="1">
      <w:start w:val="1"/>
      <w:numFmt w:val="bullet"/>
      <w:lvlText w:val="o"/>
      <w:lvlJc w:val="left"/>
      <w:pPr>
        <w:ind w:left="1440" w:hanging="360"/>
      </w:pPr>
      <w:rPr>
        <w:rFonts w:ascii="Courier New" w:hAnsi="Courier New" w:cs="Courier New" w:hint="default"/>
      </w:rPr>
    </w:lvl>
    <w:lvl w:ilvl="2" w:tplc="5D0E6716" w:tentative="1">
      <w:start w:val="1"/>
      <w:numFmt w:val="bullet"/>
      <w:lvlText w:val=""/>
      <w:lvlJc w:val="left"/>
      <w:pPr>
        <w:ind w:left="2160" w:hanging="360"/>
      </w:pPr>
      <w:rPr>
        <w:rFonts w:ascii="Wingdings" w:hAnsi="Wingdings" w:hint="default"/>
      </w:rPr>
    </w:lvl>
    <w:lvl w:ilvl="3" w:tplc="2CD695B4" w:tentative="1">
      <w:start w:val="1"/>
      <w:numFmt w:val="bullet"/>
      <w:lvlText w:val=""/>
      <w:lvlJc w:val="left"/>
      <w:pPr>
        <w:ind w:left="2880" w:hanging="360"/>
      </w:pPr>
      <w:rPr>
        <w:rFonts w:ascii="Symbol" w:hAnsi="Symbol" w:hint="default"/>
      </w:rPr>
    </w:lvl>
    <w:lvl w:ilvl="4" w:tplc="8A124AFA" w:tentative="1">
      <w:start w:val="1"/>
      <w:numFmt w:val="bullet"/>
      <w:lvlText w:val="o"/>
      <w:lvlJc w:val="left"/>
      <w:pPr>
        <w:ind w:left="3600" w:hanging="360"/>
      </w:pPr>
      <w:rPr>
        <w:rFonts w:ascii="Courier New" w:hAnsi="Courier New" w:cs="Courier New" w:hint="default"/>
      </w:rPr>
    </w:lvl>
    <w:lvl w:ilvl="5" w:tplc="C5026646" w:tentative="1">
      <w:start w:val="1"/>
      <w:numFmt w:val="bullet"/>
      <w:lvlText w:val=""/>
      <w:lvlJc w:val="left"/>
      <w:pPr>
        <w:ind w:left="4320" w:hanging="360"/>
      </w:pPr>
      <w:rPr>
        <w:rFonts w:ascii="Wingdings" w:hAnsi="Wingdings" w:hint="default"/>
      </w:rPr>
    </w:lvl>
    <w:lvl w:ilvl="6" w:tplc="ED125E10" w:tentative="1">
      <w:start w:val="1"/>
      <w:numFmt w:val="bullet"/>
      <w:lvlText w:val=""/>
      <w:lvlJc w:val="left"/>
      <w:pPr>
        <w:ind w:left="5040" w:hanging="360"/>
      </w:pPr>
      <w:rPr>
        <w:rFonts w:ascii="Symbol" w:hAnsi="Symbol" w:hint="default"/>
      </w:rPr>
    </w:lvl>
    <w:lvl w:ilvl="7" w:tplc="1CF67C1A" w:tentative="1">
      <w:start w:val="1"/>
      <w:numFmt w:val="bullet"/>
      <w:lvlText w:val="o"/>
      <w:lvlJc w:val="left"/>
      <w:pPr>
        <w:ind w:left="5760" w:hanging="360"/>
      </w:pPr>
      <w:rPr>
        <w:rFonts w:ascii="Courier New" w:hAnsi="Courier New" w:cs="Courier New" w:hint="default"/>
      </w:rPr>
    </w:lvl>
    <w:lvl w:ilvl="8" w:tplc="610A2BE0" w:tentative="1">
      <w:start w:val="1"/>
      <w:numFmt w:val="bullet"/>
      <w:lvlText w:val=""/>
      <w:lvlJc w:val="left"/>
      <w:pPr>
        <w:ind w:left="6480" w:hanging="360"/>
      </w:pPr>
      <w:rPr>
        <w:rFonts w:ascii="Wingdings" w:hAnsi="Wingdings" w:hint="default"/>
      </w:rPr>
    </w:lvl>
  </w:abstractNum>
  <w:abstractNum w:abstractNumId="17" w15:restartNumberingAfterBreak="0">
    <w:nsid w:val="385A1387"/>
    <w:multiLevelType w:val="hybridMultilevel"/>
    <w:tmpl w:val="8FF4F3BE"/>
    <w:lvl w:ilvl="0" w:tplc="61A204B0">
      <w:start w:val="2"/>
      <w:numFmt w:val="bullet"/>
      <w:lvlText w:val="–"/>
      <w:lvlJc w:val="left"/>
      <w:pPr>
        <w:ind w:left="720" w:hanging="360"/>
      </w:pPr>
      <w:rPr>
        <w:rFonts w:ascii="Times New Roman" w:eastAsia="Times New Roman" w:hAnsi="Times New Roman" w:cs="Times New Roman" w:hint="default"/>
      </w:rPr>
    </w:lvl>
    <w:lvl w:ilvl="1" w:tplc="12BE6300" w:tentative="1">
      <w:start w:val="1"/>
      <w:numFmt w:val="bullet"/>
      <w:lvlText w:val="o"/>
      <w:lvlJc w:val="left"/>
      <w:pPr>
        <w:ind w:left="1440" w:hanging="360"/>
      </w:pPr>
      <w:rPr>
        <w:rFonts w:ascii="Courier New" w:hAnsi="Courier New" w:cs="Courier New" w:hint="default"/>
      </w:rPr>
    </w:lvl>
    <w:lvl w:ilvl="2" w:tplc="564C3314" w:tentative="1">
      <w:start w:val="1"/>
      <w:numFmt w:val="bullet"/>
      <w:lvlText w:val=""/>
      <w:lvlJc w:val="left"/>
      <w:pPr>
        <w:ind w:left="2160" w:hanging="360"/>
      </w:pPr>
      <w:rPr>
        <w:rFonts w:ascii="Wingdings" w:hAnsi="Wingdings" w:hint="default"/>
      </w:rPr>
    </w:lvl>
    <w:lvl w:ilvl="3" w:tplc="0AFCE00A" w:tentative="1">
      <w:start w:val="1"/>
      <w:numFmt w:val="bullet"/>
      <w:lvlText w:val=""/>
      <w:lvlJc w:val="left"/>
      <w:pPr>
        <w:ind w:left="2880" w:hanging="360"/>
      </w:pPr>
      <w:rPr>
        <w:rFonts w:ascii="Symbol" w:hAnsi="Symbol" w:hint="default"/>
      </w:rPr>
    </w:lvl>
    <w:lvl w:ilvl="4" w:tplc="7B12D3AE" w:tentative="1">
      <w:start w:val="1"/>
      <w:numFmt w:val="bullet"/>
      <w:lvlText w:val="o"/>
      <w:lvlJc w:val="left"/>
      <w:pPr>
        <w:ind w:left="3600" w:hanging="360"/>
      </w:pPr>
      <w:rPr>
        <w:rFonts w:ascii="Courier New" w:hAnsi="Courier New" w:cs="Courier New" w:hint="default"/>
      </w:rPr>
    </w:lvl>
    <w:lvl w:ilvl="5" w:tplc="685638B6" w:tentative="1">
      <w:start w:val="1"/>
      <w:numFmt w:val="bullet"/>
      <w:lvlText w:val=""/>
      <w:lvlJc w:val="left"/>
      <w:pPr>
        <w:ind w:left="4320" w:hanging="360"/>
      </w:pPr>
      <w:rPr>
        <w:rFonts w:ascii="Wingdings" w:hAnsi="Wingdings" w:hint="default"/>
      </w:rPr>
    </w:lvl>
    <w:lvl w:ilvl="6" w:tplc="EBB89D34" w:tentative="1">
      <w:start w:val="1"/>
      <w:numFmt w:val="bullet"/>
      <w:lvlText w:val=""/>
      <w:lvlJc w:val="left"/>
      <w:pPr>
        <w:ind w:left="5040" w:hanging="360"/>
      </w:pPr>
      <w:rPr>
        <w:rFonts w:ascii="Symbol" w:hAnsi="Symbol" w:hint="default"/>
      </w:rPr>
    </w:lvl>
    <w:lvl w:ilvl="7" w:tplc="5B02F79E" w:tentative="1">
      <w:start w:val="1"/>
      <w:numFmt w:val="bullet"/>
      <w:lvlText w:val="o"/>
      <w:lvlJc w:val="left"/>
      <w:pPr>
        <w:ind w:left="5760" w:hanging="360"/>
      </w:pPr>
      <w:rPr>
        <w:rFonts w:ascii="Courier New" w:hAnsi="Courier New" w:cs="Courier New" w:hint="default"/>
      </w:rPr>
    </w:lvl>
    <w:lvl w:ilvl="8" w:tplc="FE8270EC" w:tentative="1">
      <w:start w:val="1"/>
      <w:numFmt w:val="bullet"/>
      <w:lvlText w:val=""/>
      <w:lvlJc w:val="left"/>
      <w:pPr>
        <w:ind w:left="6480" w:hanging="360"/>
      </w:pPr>
      <w:rPr>
        <w:rFonts w:ascii="Wingdings" w:hAnsi="Wingdings" w:hint="default"/>
      </w:rPr>
    </w:lvl>
  </w:abstractNum>
  <w:abstractNum w:abstractNumId="18" w15:restartNumberingAfterBreak="0">
    <w:nsid w:val="3D27415F"/>
    <w:multiLevelType w:val="hybridMultilevel"/>
    <w:tmpl w:val="4040272A"/>
    <w:lvl w:ilvl="0" w:tplc="EF287872">
      <w:start w:val="1"/>
      <w:numFmt w:val="bullet"/>
      <w:lvlText w:val=""/>
      <w:lvlJc w:val="left"/>
      <w:pPr>
        <w:ind w:left="720" w:hanging="360"/>
      </w:pPr>
      <w:rPr>
        <w:rFonts w:ascii="Symbol" w:hAnsi="Symbol" w:hint="default"/>
      </w:rPr>
    </w:lvl>
    <w:lvl w:ilvl="1" w:tplc="43A456A8" w:tentative="1">
      <w:start w:val="1"/>
      <w:numFmt w:val="bullet"/>
      <w:lvlText w:val="o"/>
      <w:lvlJc w:val="left"/>
      <w:pPr>
        <w:ind w:left="1440" w:hanging="360"/>
      </w:pPr>
      <w:rPr>
        <w:rFonts w:ascii="Courier New" w:hAnsi="Courier New" w:cs="Courier New" w:hint="default"/>
      </w:rPr>
    </w:lvl>
    <w:lvl w:ilvl="2" w:tplc="01324510" w:tentative="1">
      <w:start w:val="1"/>
      <w:numFmt w:val="bullet"/>
      <w:lvlText w:val=""/>
      <w:lvlJc w:val="left"/>
      <w:pPr>
        <w:ind w:left="2160" w:hanging="360"/>
      </w:pPr>
      <w:rPr>
        <w:rFonts w:ascii="Wingdings" w:hAnsi="Wingdings" w:hint="default"/>
      </w:rPr>
    </w:lvl>
    <w:lvl w:ilvl="3" w:tplc="EED2A372" w:tentative="1">
      <w:start w:val="1"/>
      <w:numFmt w:val="bullet"/>
      <w:lvlText w:val=""/>
      <w:lvlJc w:val="left"/>
      <w:pPr>
        <w:ind w:left="2880" w:hanging="360"/>
      </w:pPr>
      <w:rPr>
        <w:rFonts w:ascii="Symbol" w:hAnsi="Symbol" w:hint="default"/>
      </w:rPr>
    </w:lvl>
    <w:lvl w:ilvl="4" w:tplc="E67A7AE2" w:tentative="1">
      <w:start w:val="1"/>
      <w:numFmt w:val="bullet"/>
      <w:lvlText w:val="o"/>
      <w:lvlJc w:val="left"/>
      <w:pPr>
        <w:ind w:left="3600" w:hanging="360"/>
      </w:pPr>
      <w:rPr>
        <w:rFonts w:ascii="Courier New" w:hAnsi="Courier New" w:cs="Courier New" w:hint="default"/>
      </w:rPr>
    </w:lvl>
    <w:lvl w:ilvl="5" w:tplc="C7769F5E" w:tentative="1">
      <w:start w:val="1"/>
      <w:numFmt w:val="bullet"/>
      <w:lvlText w:val=""/>
      <w:lvlJc w:val="left"/>
      <w:pPr>
        <w:ind w:left="4320" w:hanging="360"/>
      </w:pPr>
      <w:rPr>
        <w:rFonts w:ascii="Wingdings" w:hAnsi="Wingdings" w:hint="default"/>
      </w:rPr>
    </w:lvl>
    <w:lvl w:ilvl="6" w:tplc="6AA00F70" w:tentative="1">
      <w:start w:val="1"/>
      <w:numFmt w:val="bullet"/>
      <w:lvlText w:val=""/>
      <w:lvlJc w:val="left"/>
      <w:pPr>
        <w:ind w:left="5040" w:hanging="360"/>
      </w:pPr>
      <w:rPr>
        <w:rFonts w:ascii="Symbol" w:hAnsi="Symbol" w:hint="default"/>
      </w:rPr>
    </w:lvl>
    <w:lvl w:ilvl="7" w:tplc="C066A834" w:tentative="1">
      <w:start w:val="1"/>
      <w:numFmt w:val="bullet"/>
      <w:lvlText w:val="o"/>
      <w:lvlJc w:val="left"/>
      <w:pPr>
        <w:ind w:left="5760" w:hanging="360"/>
      </w:pPr>
      <w:rPr>
        <w:rFonts w:ascii="Courier New" w:hAnsi="Courier New" w:cs="Courier New" w:hint="default"/>
      </w:rPr>
    </w:lvl>
    <w:lvl w:ilvl="8" w:tplc="453443E2" w:tentative="1">
      <w:start w:val="1"/>
      <w:numFmt w:val="bullet"/>
      <w:lvlText w:val=""/>
      <w:lvlJc w:val="left"/>
      <w:pPr>
        <w:ind w:left="6480" w:hanging="360"/>
      </w:pPr>
      <w:rPr>
        <w:rFonts w:ascii="Wingdings" w:hAnsi="Wingdings" w:hint="default"/>
      </w:rPr>
    </w:lvl>
  </w:abstractNum>
  <w:abstractNum w:abstractNumId="19" w15:restartNumberingAfterBreak="0">
    <w:nsid w:val="3F927E96"/>
    <w:multiLevelType w:val="hybridMultilevel"/>
    <w:tmpl w:val="6C8CCBF8"/>
    <w:lvl w:ilvl="0" w:tplc="9688546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09C5F8D"/>
    <w:multiLevelType w:val="hybridMultilevel"/>
    <w:tmpl w:val="ED187B42"/>
    <w:lvl w:ilvl="0" w:tplc="F3ACD6E4">
      <w:start w:val="2"/>
      <w:numFmt w:val="bullet"/>
      <w:lvlText w:val="-"/>
      <w:lvlJc w:val="left"/>
      <w:pPr>
        <w:tabs>
          <w:tab w:val="num" w:pos="780"/>
        </w:tabs>
        <w:ind w:left="780" w:hanging="360"/>
      </w:pPr>
      <w:rPr>
        <w:rFonts w:ascii="Times New Roman" w:eastAsia="Times New Roman" w:hAnsi="Times New Roman" w:cs="Times New Roman" w:hint="default"/>
      </w:rPr>
    </w:lvl>
    <w:lvl w:ilvl="1" w:tplc="A468C6F2" w:tentative="1">
      <w:start w:val="1"/>
      <w:numFmt w:val="bullet"/>
      <w:lvlText w:val="o"/>
      <w:lvlJc w:val="left"/>
      <w:pPr>
        <w:tabs>
          <w:tab w:val="num" w:pos="1440"/>
        </w:tabs>
        <w:ind w:left="1440" w:hanging="360"/>
      </w:pPr>
      <w:rPr>
        <w:rFonts w:ascii="Courier New" w:hAnsi="Courier New" w:cs="Courier New" w:hint="default"/>
      </w:rPr>
    </w:lvl>
    <w:lvl w:ilvl="2" w:tplc="C15C7E2A" w:tentative="1">
      <w:start w:val="1"/>
      <w:numFmt w:val="bullet"/>
      <w:lvlText w:val=""/>
      <w:lvlJc w:val="left"/>
      <w:pPr>
        <w:tabs>
          <w:tab w:val="num" w:pos="2160"/>
        </w:tabs>
        <w:ind w:left="2160" w:hanging="360"/>
      </w:pPr>
      <w:rPr>
        <w:rFonts w:ascii="Wingdings" w:hAnsi="Wingdings" w:hint="default"/>
      </w:rPr>
    </w:lvl>
    <w:lvl w:ilvl="3" w:tplc="723CE39E" w:tentative="1">
      <w:start w:val="1"/>
      <w:numFmt w:val="bullet"/>
      <w:lvlText w:val=""/>
      <w:lvlJc w:val="left"/>
      <w:pPr>
        <w:tabs>
          <w:tab w:val="num" w:pos="2880"/>
        </w:tabs>
        <w:ind w:left="2880" w:hanging="360"/>
      </w:pPr>
      <w:rPr>
        <w:rFonts w:ascii="Symbol" w:hAnsi="Symbol" w:hint="default"/>
      </w:rPr>
    </w:lvl>
    <w:lvl w:ilvl="4" w:tplc="B344D41E" w:tentative="1">
      <w:start w:val="1"/>
      <w:numFmt w:val="bullet"/>
      <w:lvlText w:val="o"/>
      <w:lvlJc w:val="left"/>
      <w:pPr>
        <w:tabs>
          <w:tab w:val="num" w:pos="3600"/>
        </w:tabs>
        <w:ind w:left="3600" w:hanging="360"/>
      </w:pPr>
      <w:rPr>
        <w:rFonts w:ascii="Courier New" w:hAnsi="Courier New" w:cs="Courier New" w:hint="default"/>
      </w:rPr>
    </w:lvl>
    <w:lvl w:ilvl="5" w:tplc="39BA1DB6" w:tentative="1">
      <w:start w:val="1"/>
      <w:numFmt w:val="bullet"/>
      <w:lvlText w:val=""/>
      <w:lvlJc w:val="left"/>
      <w:pPr>
        <w:tabs>
          <w:tab w:val="num" w:pos="4320"/>
        </w:tabs>
        <w:ind w:left="4320" w:hanging="360"/>
      </w:pPr>
      <w:rPr>
        <w:rFonts w:ascii="Wingdings" w:hAnsi="Wingdings" w:hint="default"/>
      </w:rPr>
    </w:lvl>
    <w:lvl w:ilvl="6" w:tplc="10585D10" w:tentative="1">
      <w:start w:val="1"/>
      <w:numFmt w:val="bullet"/>
      <w:lvlText w:val=""/>
      <w:lvlJc w:val="left"/>
      <w:pPr>
        <w:tabs>
          <w:tab w:val="num" w:pos="5040"/>
        </w:tabs>
        <w:ind w:left="5040" w:hanging="360"/>
      </w:pPr>
      <w:rPr>
        <w:rFonts w:ascii="Symbol" w:hAnsi="Symbol" w:hint="default"/>
      </w:rPr>
    </w:lvl>
    <w:lvl w:ilvl="7" w:tplc="C8201812" w:tentative="1">
      <w:start w:val="1"/>
      <w:numFmt w:val="bullet"/>
      <w:lvlText w:val="o"/>
      <w:lvlJc w:val="left"/>
      <w:pPr>
        <w:tabs>
          <w:tab w:val="num" w:pos="5760"/>
        </w:tabs>
        <w:ind w:left="5760" w:hanging="360"/>
      </w:pPr>
      <w:rPr>
        <w:rFonts w:ascii="Courier New" w:hAnsi="Courier New" w:cs="Courier New" w:hint="default"/>
      </w:rPr>
    </w:lvl>
    <w:lvl w:ilvl="8" w:tplc="E1286126"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2735000"/>
    <w:multiLevelType w:val="hybridMultilevel"/>
    <w:tmpl w:val="CB40CE2C"/>
    <w:lvl w:ilvl="0" w:tplc="59A8E8DE">
      <w:numFmt w:val="bullet"/>
      <w:lvlText w:val="–"/>
      <w:lvlJc w:val="left"/>
      <w:pPr>
        <w:ind w:left="720" w:hanging="360"/>
      </w:pPr>
      <w:rPr>
        <w:rFonts w:ascii="Times New Roman" w:eastAsia="Times New Roman" w:hAnsi="Times New Roman" w:cs="Times New Roman" w:hint="default"/>
      </w:rPr>
    </w:lvl>
    <w:lvl w:ilvl="1" w:tplc="131C95F2" w:tentative="1">
      <w:start w:val="1"/>
      <w:numFmt w:val="bullet"/>
      <w:lvlText w:val="o"/>
      <w:lvlJc w:val="left"/>
      <w:pPr>
        <w:ind w:left="1440" w:hanging="360"/>
      </w:pPr>
      <w:rPr>
        <w:rFonts w:ascii="Courier New" w:hAnsi="Courier New" w:cs="Courier New" w:hint="default"/>
      </w:rPr>
    </w:lvl>
    <w:lvl w:ilvl="2" w:tplc="0924F5CC" w:tentative="1">
      <w:start w:val="1"/>
      <w:numFmt w:val="bullet"/>
      <w:lvlText w:val=""/>
      <w:lvlJc w:val="left"/>
      <w:pPr>
        <w:ind w:left="2160" w:hanging="360"/>
      </w:pPr>
      <w:rPr>
        <w:rFonts w:ascii="Wingdings" w:hAnsi="Wingdings" w:hint="default"/>
      </w:rPr>
    </w:lvl>
    <w:lvl w:ilvl="3" w:tplc="459AB9D4" w:tentative="1">
      <w:start w:val="1"/>
      <w:numFmt w:val="bullet"/>
      <w:lvlText w:val=""/>
      <w:lvlJc w:val="left"/>
      <w:pPr>
        <w:ind w:left="2880" w:hanging="360"/>
      </w:pPr>
      <w:rPr>
        <w:rFonts w:ascii="Symbol" w:hAnsi="Symbol" w:hint="default"/>
      </w:rPr>
    </w:lvl>
    <w:lvl w:ilvl="4" w:tplc="814CC44C" w:tentative="1">
      <w:start w:val="1"/>
      <w:numFmt w:val="bullet"/>
      <w:lvlText w:val="o"/>
      <w:lvlJc w:val="left"/>
      <w:pPr>
        <w:ind w:left="3600" w:hanging="360"/>
      </w:pPr>
      <w:rPr>
        <w:rFonts w:ascii="Courier New" w:hAnsi="Courier New" w:cs="Courier New" w:hint="default"/>
      </w:rPr>
    </w:lvl>
    <w:lvl w:ilvl="5" w:tplc="4E381F6E" w:tentative="1">
      <w:start w:val="1"/>
      <w:numFmt w:val="bullet"/>
      <w:lvlText w:val=""/>
      <w:lvlJc w:val="left"/>
      <w:pPr>
        <w:ind w:left="4320" w:hanging="360"/>
      </w:pPr>
      <w:rPr>
        <w:rFonts w:ascii="Wingdings" w:hAnsi="Wingdings" w:hint="default"/>
      </w:rPr>
    </w:lvl>
    <w:lvl w:ilvl="6" w:tplc="4460A87A" w:tentative="1">
      <w:start w:val="1"/>
      <w:numFmt w:val="bullet"/>
      <w:lvlText w:val=""/>
      <w:lvlJc w:val="left"/>
      <w:pPr>
        <w:ind w:left="5040" w:hanging="360"/>
      </w:pPr>
      <w:rPr>
        <w:rFonts w:ascii="Symbol" w:hAnsi="Symbol" w:hint="default"/>
      </w:rPr>
    </w:lvl>
    <w:lvl w:ilvl="7" w:tplc="EFE6FDEC" w:tentative="1">
      <w:start w:val="1"/>
      <w:numFmt w:val="bullet"/>
      <w:lvlText w:val="o"/>
      <w:lvlJc w:val="left"/>
      <w:pPr>
        <w:ind w:left="5760" w:hanging="360"/>
      </w:pPr>
      <w:rPr>
        <w:rFonts w:ascii="Courier New" w:hAnsi="Courier New" w:cs="Courier New" w:hint="default"/>
      </w:rPr>
    </w:lvl>
    <w:lvl w:ilvl="8" w:tplc="CA1891F4" w:tentative="1">
      <w:start w:val="1"/>
      <w:numFmt w:val="bullet"/>
      <w:lvlText w:val=""/>
      <w:lvlJc w:val="left"/>
      <w:pPr>
        <w:ind w:left="6480" w:hanging="360"/>
      </w:pPr>
      <w:rPr>
        <w:rFonts w:ascii="Wingdings" w:hAnsi="Wingdings" w:hint="default"/>
      </w:rPr>
    </w:lvl>
  </w:abstractNum>
  <w:abstractNum w:abstractNumId="22" w15:restartNumberingAfterBreak="0">
    <w:nsid w:val="53D31F24"/>
    <w:multiLevelType w:val="hybridMultilevel"/>
    <w:tmpl w:val="A6E05460"/>
    <w:lvl w:ilvl="0" w:tplc="71621A8E">
      <w:numFmt w:val="bullet"/>
      <w:lvlText w:val="–"/>
      <w:lvlJc w:val="left"/>
      <w:pPr>
        <w:ind w:left="720" w:hanging="360"/>
      </w:pPr>
      <w:rPr>
        <w:rFonts w:ascii="Times New Roman" w:eastAsia="Times New Roman" w:hAnsi="Times New Roman" w:cs="Times New Roman" w:hint="default"/>
      </w:rPr>
    </w:lvl>
    <w:lvl w:ilvl="1" w:tplc="2F10DFA0" w:tentative="1">
      <w:start w:val="1"/>
      <w:numFmt w:val="bullet"/>
      <w:lvlText w:val="o"/>
      <w:lvlJc w:val="left"/>
      <w:pPr>
        <w:ind w:left="1440" w:hanging="360"/>
      </w:pPr>
      <w:rPr>
        <w:rFonts w:ascii="Courier New" w:hAnsi="Courier New" w:cs="Courier New" w:hint="default"/>
      </w:rPr>
    </w:lvl>
    <w:lvl w:ilvl="2" w:tplc="AF5A7E8C" w:tentative="1">
      <w:start w:val="1"/>
      <w:numFmt w:val="bullet"/>
      <w:lvlText w:val=""/>
      <w:lvlJc w:val="left"/>
      <w:pPr>
        <w:ind w:left="2160" w:hanging="360"/>
      </w:pPr>
      <w:rPr>
        <w:rFonts w:ascii="Wingdings" w:hAnsi="Wingdings" w:hint="default"/>
      </w:rPr>
    </w:lvl>
    <w:lvl w:ilvl="3" w:tplc="3808E8D2" w:tentative="1">
      <w:start w:val="1"/>
      <w:numFmt w:val="bullet"/>
      <w:lvlText w:val=""/>
      <w:lvlJc w:val="left"/>
      <w:pPr>
        <w:ind w:left="2880" w:hanging="360"/>
      </w:pPr>
      <w:rPr>
        <w:rFonts w:ascii="Symbol" w:hAnsi="Symbol" w:hint="default"/>
      </w:rPr>
    </w:lvl>
    <w:lvl w:ilvl="4" w:tplc="6B8C60E8" w:tentative="1">
      <w:start w:val="1"/>
      <w:numFmt w:val="bullet"/>
      <w:lvlText w:val="o"/>
      <w:lvlJc w:val="left"/>
      <w:pPr>
        <w:ind w:left="3600" w:hanging="360"/>
      </w:pPr>
      <w:rPr>
        <w:rFonts w:ascii="Courier New" w:hAnsi="Courier New" w:cs="Courier New" w:hint="default"/>
      </w:rPr>
    </w:lvl>
    <w:lvl w:ilvl="5" w:tplc="31ECB5B0" w:tentative="1">
      <w:start w:val="1"/>
      <w:numFmt w:val="bullet"/>
      <w:lvlText w:val=""/>
      <w:lvlJc w:val="left"/>
      <w:pPr>
        <w:ind w:left="4320" w:hanging="360"/>
      </w:pPr>
      <w:rPr>
        <w:rFonts w:ascii="Wingdings" w:hAnsi="Wingdings" w:hint="default"/>
      </w:rPr>
    </w:lvl>
    <w:lvl w:ilvl="6" w:tplc="A7B42836" w:tentative="1">
      <w:start w:val="1"/>
      <w:numFmt w:val="bullet"/>
      <w:lvlText w:val=""/>
      <w:lvlJc w:val="left"/>
      <w:pPr>
        <w:ind w:left="5040" w:hanging="360"/>
      </w:pPr>
      <w:rPr>
        <w:rFonts w:ascii="Symbol" w:hAnsi="Symbol" w:hint="default"/>
      </w:rPr>
    </w:lvl>
    <w:lvl w:ilvl="7" w:tplc="15FE3172" w:tentative="1">
      <w:start w:val="1"/>
      <w:numFmt w:val="bullet"/>
      <w:lvlText w:val="o"/>
      <w:lvlJc w:val="left"/>
      <w:pPr>
        <w:ind w:left="5760" w:hanging="360"/>
      </w:pPr>
      <w:rPr>
        <w:rFonts w:ascii="Courier New" w:hAnsi="Courier New" w:cs="Courier New" w:hint="default"/>
      </w:rPr>
    </w:lvl>
    <w:lvl w:ilvl="8" w:tplc="56822D36" w:tentative="1">
      <w:start w:val="1"/>
      <w:numFmt w:val="bullet"/>
      <w:lvlText w:val=""/>
      <w:lvlJc w:val="left"/>
      <w:pPr>
        <w:ind w:left="6480" w:hanging="360"/>
      </w:pPr>
      <w:rPr>
        <w:rFonts w:ascii="Wingdings" w:hAnsi="Wingdings" w:hint="default"/>
      </w:rPr>
    </w:lvl>
  </w:abstractNum>
  <w:abstractNum w:abstractNumId="23" w15:restartNumberingAfterBreak="0">
    <w:nsid w:val="54323935"/>
    <w:multiLevelType w:val="hybridMultilevel"/>
    <w:tmpl w:val="BCB619A6"/>
    <w:lvl w:ilvl="0" w:tplc="C03EC0D0">
      <w:start w:val="5"/>
      <w:numFmt w:val="decimal"/>
      <w:lvlText w:val="%1"/>
      <w:lvlJc w:val="left"/>
      <w:pPr>
        <w:ind w:left="720" w:hanging="360"/>
      </w:pPr>
      <w:rPr>
        <w:rFonts w:hint="default"/>
      </w:rPr>
    </w:lvl>
    <w:lvl w:ilvl="1" w:tplc="920EBF16" w:tentative="1">
      <w:start w:val="1"/>
      <w:numFmt w:val="lowerLetter"/>
      <w:lvlText w:val="%2."/>
      <w:lvlJc w:val="left"/>
      <w:pPr>
        <w:ind w:left="1440" w:hanging="360"/>
      </w:pPr>
    </w:lvl>
    <w:lvl w:ilvl="2" w:tplc="63D2DD66" w:tentative="1">
      <w:start w:val="1"/>
      <w:numFmt w:val="lowerRoman"/>
      <w:lvlText w:val="%3."/>
      <w:lvlJc w:val="right"/>
      <w:pPr>
        <w:ind w:left="2160" w:hanging="180"/>
      </w:pPr>
    </w:lvl>
    <w:lvl w:ilvl="3" w:tplc="26BC6616" w:tentative="1">
      <w:start w:val="1"/>
      <w:numFmt w:val="decimal"/>
      <w:lvlText w:val="%4."/>
      <w:lvlJc w:val="left"/>
      <w:pPr>
        <w:ind w:left="2880" w:hanging="360"/>
      </w:pPr>
    </w:lvl>
    <w:lvl w:ilvl="4" w:tplc="B6EAC124" w:tentative="1">
      <w:start w:val="1"/>
      <w:numFmt w:val="lowerLetter"/>
      <w:lvlText w:val="%5."/>
      <w:lvlJc w:val="left"/>
      <w:pPr>
        <w:ind w:left="3600" w:hanging="360"/>
      </w:pPr>
    </w:lvl>
    <w:lvl w:ilvl="5" w:tplc="13FE594E" w:tentative="1">
      <w:start w:val="1"/>
      <w:numFmt w:val="lowerRoman"/>
      <w:lvlText w:val="%6."/>
      <w:lvlJc w:val="right"/>
      <w:pPr>
        <w:ind w:left="4320" w:hanging="180"/>
      </w:pPr>
    </w:lvl>
    <w:lvl w:ilvl="6" w:tplc="69AA38B0" w:tentative="1">
      <w:start w:val="1"/>
      <w:numFmt w:val="decimal"/>
      <w:lvlText w:val="%7."/>
      <w:lvlJc w:val="left"/>
      <w:pPr>
        <w:ind w:left="5040" w:hanging="360"/>
      </w:pPr>
    </w:lvl>
    <w:lvl w:ilvl="7" w:tplc="035C1F5A" w:tentative="1">
      <w:start w:val="1"/>
      <w:numFmt w:val="lowerLetter"/>
      <w:lvlText w:val="%8."/>
      <w:lvlJc w:val="left"/>
      <w:pPr>
        <w:ind w:left="5760" w:hanging="360"/>
      </w:pPr>
    </w:lvl>
    <w:lvl w:ilvl="8" w:tplc="1FD6C7A2" w:tentative="1">
      <w:start w:val="1"/>
      <w:numFmt w:val="lowerRoman"/>
      <w:lvlText w:val="%9."/>
      <w:lvlJc w:val="right"/>
      <w:pPr>
        <w:ind w:left="6480" w:hanging="180"/>
      </w:pPr>
    </w:lvl>
  </w:abstractNum>
  <w:abstractNum w:abstractNumId="24" w15:restartNumberingAfterBreak="0">
    <w:nsid w:val="589F10E9"/>
    <w:multiLevelType w:val="hybridMultilevel"/>
    <w:tmpl w:val="BD7499D8"/>
    <w:lvl w:ilvl="0" w:tplc="33468946">
      <w:start w:val="1"/>
      <w:numFmt w:val="bullet"/>
      <w:lvlText w:val=""/>
      <w:lvlJc w:val="left"/>
      <w:pPr>
        <w:ind w:left="720" w:hanging="360"/>
      </w:pPr>
      <w:rPr>
        <w:rFonts w:ascii="Symbol" w:hAnsi="Symbol" w:hint="default"/>
      </w:rPr>
    </w:lvl>
    <w:lvl w:ilvl="1" w:tplc="CBD05E9E" w:tentative="1">
      <w:start w:val="1"/>
      <w:numFmt w:val="bullet"/>
      <w:lvlText w:val="o"/>
      <w:lvlJc w:val="left"/>
      <w:pPr>
        <w:ind w:left="1440" w:hanging="360"/>
      </w:pPr>
      <w:rPr>
        <w:rFonts w:ascii="Courier New" w:hAnsi="Courier New" w:cs="Courier New" w:hint="default"/>
      </w:rPr>
    </w:lvl>
    <w:lvl w:ilvl="2" w:tplc="383A68E4" w:tentative="1">
      <w:start w:val="1"/>
      <w:numFmt w:val="bullet"/>
      <w:lvlText w:val=""/>
      <w:lvlJc w:val="left"/>
      <w:pPr>
        <w:ind w:left="2160" w:hanging="360"/>
      </w:pPr>
      <w:rPr>
        <w:rFonts w:ascii="Wingdings" w:hAnsi="Wingdings" w:hint="default"/>
      </w:rPr>
    </w:lvl>
    <w:lvl w:ilvl="3" w:tplc="62301F10" w:tentative="1">
      <w:start w:val="1"/>
      <w:numFmt w:val="bullet"/>
      <w:lvlText w:val=""/>
      <w:lvlJc w:val="left"/>
      <w:pPr>
        <w:ind w:left="2880" w:hanging="360"/>
      </w:pPr>
      <w:rPr>
        <w:rFonts w:ascii="Symbol" w:hAnsi="Symbol" w:hint="default"/>
      </w:rPr>
    </w:lvl>
    <w:lvl w:ilvl="4" w:tplc="E8CECE64" w:tentative="1">
      <w:start w:val="1"/>
      <w:numFmt w:val="bullet"/>
      <w:lvlText w:val="o"/>
      <w:lvlJc w:val="left"/>
      <w:pPr>
        <w:ind w:left="3600" w:hanging="360"/>
      </w:pPr>
      <w:rPr>
        <w:rFonts w:ascii="Courier New" w:hAnsi="Courier New" w:cs="Courier New" w:hint="default"/>
      </w:rPr>
    </w:lvl>
    <w:lvl w:ilvl="5" w:tplc="8AE28E5C" w:tentative="1">
      <w:start w:val="1"/>
      <w:numFmt w:val="bullet"/>
      <w:lvlText w:val=""/>
      <w:lvlJc w:val="left"/>
      <w:pPr>
        <w:ind w:left="4320" w:hanging="360"/>
      </w:pPr>
      <w:rPr>
        <w:rFonts w:ascii="Wingdings" w:hAnsi="Wingdings" w:hint="default"/>
      </w:rPr>
    </w:lvl>
    <w:lvl w:ilvl="6" w:tplc="05862278" w:tentative="1">
      <w:start w:val="1"/>
      <w:numFmt w:val="bullet"/>
      <w:lvlText w:val=""/>
      <w:lvlJc w:val="left"/>
      <w:pPr>
        <w:ind w:left="5040" w:hanging="360"/>
      </w:pPr>
      <w:rPr>
        <w:rFonts w:ascii="Symbol" w:hAnsi="Symbol" w:hint="default"/>
      </w:rPr>
    </w:lvl>
    <w:lvl w:ilvl="7" w:tplc="CC661464" w:tentative="1">
      <w:start w:val="1"/>
      <w:numFmt w:val="bullet"/>
      <w:lvlText w:val="o"/>
      <w:lvlJc w:val="left"/>
      <w:pPr>
        <w:ind w:left="5760" w:hanging="360"/>
      </w:pPr>
      <w:rPr>
        <w:rFonts w:ascii="Courier New" w:hAnsi="Courier New" w:cs="Courier New" w:hint="default"/>
      </w:rPr>
    </w:lvl>
    <w:lvl w:ilvl="8" w:tplc="8C147B44" w:tentative="1">
      <w:start w:val="1"/>
      <w:numFmt w:val="bullet"/>
      <w:lvlText w:val=""/>
      <w:lvlJc w:val="left"/>
      <w:pPr>
        <w:ind w:left="6480" w:hanging="360"/>
      </w:pPr>
      <w:rPr>
        <w:rFonts w:ascii="Wingdings" w:hAnsi="Wingdings" w:hint="default"/>
      </w:rPr>
    </w:lvl>
  </w:abstractNum>
  <w:abstractNum w:abstractNumId="25" w15:restartNumberingAfterBreak="0">
    <w:nsid w:val="5B3D0595"/>
    <w:multiLevelType w:val="hybridMultilevel"/>
    <w:tmpl w:val="C5FCDC30"/>
    <w:lvl w:ilvl="0" w:tplc="3CB8ABF4">
      <w:start w:val="1"/>
      <w:numFmt w:val="bullet"/>
      <w:lvlText w:val=""/>
      <w:lvlJc w:val="left"/>
      <w:pPr>
        <w:ind w:left="720" w:hanging="360"/>
      </w:pPr>
      <w:rPr>
        <w:rFonts w:ascii="Symbol" w:hAnsi="Symbol" w:hint="default"/>
      </w:rPr>
    </w:lvl>
    <w:lvl w:ilvl="1" w:tplc="3FB6AE70" w:tentative="1">
      <w:start w:val="1"/>
      <w:numFmt w:val="bullet"/>
      <w:lvlText w:val="o"/>
      <w:lvlJc w:val="left"/>
      <w:pPr>
        <w:ind w:left="1440" w:hanging="360"/>
      </w:pPr>
      <w:rPr>
        <w:rFonts w:ascii="Courier New" w:hAnsi="Courier New" w:cs="Courier New" w:hint="default"/>
      </w:rPr>
    </w:lvl>
    <w:lvl w:ilvl="2" w:tplc="9FB434DE" w:tentative="1">
      <w:start w:val="1"/>
      <w:numFmt w:val="bullet"/>
      <w:lvlText w:val=""/>
      <w:lvlJc w:val="left"/>
      <w:pPr>
        <w:ind w:left="2160" w:hanging="360"/>
      </w:pPr>
      <w:rPr>
        <w:rFonts w:ascii="Wingdings" w:hAnsi="Wingdings" w:hint="default"/>
      </w:rPr>
    </w:lvl>
    <w:lvl w:ilvl="3" w:tplc="9830008C" w:tentative="1">
      <w:start w:val="1"/>
      <w:numFmt w:val="bullet"/>
      <w:lvlText w:val=""/>
      <w:lvlJc w:val="left"/>
      <w:pPr>
        <w:ind w:left="2880" w:hanging="360"/>
      </w:pPr>
      <w:rPr>
        <w:rFonts w:ascii="Symbol" w:hAnsi="Symbol" w:hint="default"/>
      </w:rPr>
    </w:lvl>
    <w:lvl w:ilvl="4" w:tplc="5A3C1F7A" w:tentative="1">
      <w:start w:val="1"/>
      <w:numFmt w:val="bullet"/>
      <w:lvlText w:val="o"/>
      <w:lvlJc w:val="left"/>
      <w:pPr>
        <w:ind w:left="3600" w:hanging="360"/>
      </w:pPr>
      <w:rPr>
        <w:rFonts w:ascii="Courier New" w:hAnsi="Courier New" w:cs="Courier New" w:hint="default"/>
      </w:rPr>
    </w:lvl>
    <w:lvl w:ilvl="5" w:tplc="D550EB50" w:tentative="1">
      <w:start w:val="1"/>
      <w:numFmt w:val="bullet"/>
      <w:lvlText w:val=""/>
      <w:lvlJc w:val="left"/>
      <w:pPr>
        <w:ind w:left="4320" w:hanging="360"/>
      </w:pPr>
      <w:rPr>
        <w:rFonts w:ascii="Wingdings" w:hAnsi="Wingdings" w:hint="default"/>
      </w:rPr>
    </w:lvl>
    <w:lvl w:ilvl="6" w:tplc="FD0A36B2" w:tentative="1">
      <w:start w:val="1"/>
      <w:numFmt w:val="bullet"/>
      <w:lvlText w:val=""/>
      <w:lvlJc w:val="left"/>
      <w:pPr>
        <w:ind w:left="5040" w:hanging="360"/>
      </w:pPr>
      <w:rPr>
        <w:rFonts w:ascii="Symbol" w:hAnsi="Symbol" w:hint="default"/>
      </w:rPr>
    </w:lvl>
    <w:lvl w:ilvl="7" w:tplc="A38CDAB4" w:tentative="1">
      <w:start w:val="1"/>
      <w:numFmt w:val="bullet"/>
      <w:lvlText w:val="o"/>
      <w:lvlJc w:val="left"/>
      <w:pPr>
        <w:ind w:left="5760" w:hanging="360"/>
      </w:pPr>
      <w:rPr>
        <w:rFonts w:ascii="Courier New" w:hAnsi="Courier New" w:cs="Courier New" w:hint="default"/>
      </w:rPr>
    </w:lvl>
    <w:lvl w:ilvl="8" w:tplc="CCEC2CB8" w:tentative="1">
      <w:start w:val="1"/>
      <w:numFmt w:val="bullet"/>
      <w:lvlText w:val=""/>
      <w:lvlJc w:val="left"/>
      <w:pPr>
        <w:ind w:left="6480" w:hanging="360"/>
      </w:pPr>
      <w:rPr>
        <w:rFonts w:ascii="Wingdings" w:hAnsi="Wingdings" w:hint="default"/>
      </w:rPr>
    </w:lvl>
  </w:abstractNum>
  <w:abstractNum w:abstractNumId="26" w15:restartNumberingAfterBreak="0">
    <w:nsid w:val="5D537AD1"/>
    <w:multiLevelType w:val="hybridMultilevel"/>
    <w:tmpl w:val="DB4EBC54"/>
    <w:lvl w:ilvl="0" w:tplc="293C6918">
      <w:numFmt w:val="bullet"/>
      <w:lvlText w:val=""/>
      <w:lvlJc w:val="left"/>
      <w:pPr>
        <w:ind w:left="420" w:hanging="360"/>
      </w:pPr>
      <w:rPr>
        <w:rFonts w:ascii="Symbol" w:eastAsia="Times New Roman" w:hAnsi="Symbol" w:cs="Times New Roman" w:hint="default"/>
      </w:rPr>
    </w:lvl>
    <w:lvl w:ilvl="1" w:tplc="44142040" w:tentative="1">
      <w:start w:val="1"/>
      <w:numFmt w:val="bullet"/>
      <w:lvlText w:val="o"/>
      <w:lvlJc w:val="left"/>
      <w:pPr>
        <w:tabs>
          <w:tab w:val="num" w:pos="1440"/>
        </w:tabs>
        <w:ind w:left="1440" w:hanging="360"/>
      </w:pPr>
      <w:rPr>
        <w:rFonts w:ascii="Courier New" w:hAnsi="Courier New" w:cs="Courier New" w:hint="default"/>
      </w:rPr>
    </w:lvl>
    <w:lvl w:ilvl="2" w:tplc="C1FC90C4" w:tentative="1">
      <w:start w:val="1"/>
      <w:numFmt w:val="bullet"/>
      <w:lvlText w:val=""/>
      <w:lvlJc w:val="left"/>
      <w:pPr>
        <w:tabs>
          <w:tab w:val="num" w:pos="2160"/>
        </w:tabs>
        <w:ind w:left="2160" w:hanging="360"/>
      </w:pPr>
      <w:rPr>
        <w:rFonts w:ascii="Wingdings" w:hAnsi="Wingdings" w:hint="default"/>
      </w:rPr>
    </w:lvl>
    <w:lvl w:ilvl="3" w:tplc="216813EA" w:tentative="1">
      <w:start w:val="1"/>
      <w:numFmt w:val="bullet"/>
      <w:lvlText w:val=""/>
      <w:lvlJc w:val="left"/>
      <w:pPr>
        <w:tabs>
          <w:tab w:val="num" w:pos="2880"/>
        </w:tabs>
        <w:ind w:left="2880" w:hanging="360"/>
      </w:pPr>
      <w:rPr>
        <w:rFonts w:ascii="Symbol" w:hAnsi="Symbol" w:hint="default"/>
      </w:rPr>
    </w:lvl>
    <w:lvl w:ilvl="4" w:tplc="3ED6E322" w:tentative="1">
      <w:start w:val="1"/>
      <w:numFmt w:val="bullet"/>
      <w:lvlText w:val="o"/>
      <w:lvlJc w:val="left"/>
      <w:pPr>
        <w:tabs>
          <w:tab w:val="num" w:pos="3600"/>
        </w:tabs>
        <w:ind w:left="3600" w:hanging="360"/>
      </w:pPr>
      <w:rPr>
        <w:rFonts w:ascii="Courier New" w:hAnsi="Courier New" w:cs="Courier New" w:hint="default"/>
      </w:rPr>
    </w:lvl>
    <w:lvl w:ilvl="5" w:tplc="0AB8B528" w:tentative="1">
      <w:start w:val="1"/>
      <w:numFmt w:val="bullet"/>
      <w:lvlText w:val=""/>
      <w:lvlJc w:val="left"/>
      <w:pPr>
        <w:tabs>
          <w:tab w:val="num" w:pos="4320"/>
        </w:tabs>
        <w:ind w:left="4320" w:hanging="360"/>
      </w:pPr>
      <w:rPr>
        <w:rFonts w:ascii="Wingdings" w:hAnsi="Wingdings" w:hint="default"/>
      </w:rPr>
    </w:lvl>
    <w:lvl w:ilvl="6" w:tplc="4D644AD2" w:tentative="1">
      <w:start w:val="1"/>
      <w:numFmt w:val="bullet"/>
      <w:lvlText w:val=""/>
      <w:lvlJc w:val="left"/>
      <w:pPr>
        <w:tabs>
          <w:tab w:val="num" w:pos="5040"/>
        </w:tabs>
        <w:ind w:left="5040" w:hanging="360"/>
      </w:pPr>
      <w:rPr>
        <w:rFonts w:ascii="Symbol" w:hAnsi="Symbol" w:hint="default"/>
      </w:rPr>
    </w:lvl>
    <w:lvl w:ilvl="7" w:tplc="B1164828" w:tentative="1">
      <w:start w:val="1"/>
      <w:numFmt w:val="bullet"/>
      <w:lvlText w:val="o"/>
      <w:lvlJc w:val="left"/>
      <w:pPr>
        <w:tabs>
          <w:tab w:val="num" w:pos="5760"/>
        </w:tabs>
        <w:ind w:left="5760" w:hanging="360"/>
      </w:pPr>
      <w:rPr>
        <w:rFonts w:ascii="Courier New" w:hAnsi="Courier New" w:cs="Courier New" w:hint="default"/>
      </w:rPr>
    </w:lvl>
    <w:lvl w:ilvl="8" w:tplc="A75AC9DA"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12A5C55"/>
    <w:multiLevelType w:val="hybridMultilevel"/>
    <w:tmpl w:val="FADEC544"/>
    <w:lvl w:ilvl="0" w:tplc="982E96AC">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1DC0942"/>
    <w:multiLevelType w:val="hybridMultilevel"/>
    <w:tmpl w:val="90DCECC0"/>
    <w:lvl w:ilvl="0" w:tplc="3F2A782A">
      <w:start w:val="1"/>
      <w:numFmt w:val="bullet"/>
      <w:lvlText w:val=""/>
      <w:lvlJc w:val="left"/>
      <w:pPr>
        <w:ind w:left="720" w:hanging="360"/>
      </w:pPr>
      <w:rPr>
        <w:rFonts w:ascii="Symbol" w:hAnsi="Symbol" w:hint="default"/>
      </w:rPr>
    </w:lvl>
    <w:lvl w:ilvl="1" w:tplc="52BA1364" w:tentative="1">
      <w:start w:val="1"/>
      <w:numFmt w:val="bullet"/>
      <w:lvlText w:val="o"/>
      <w:lvlJc w:val="left"/>
      <w:pPr>
        <w:ind w:left="1440" w:hanging="360"/>
      </w:pPr>
      <w:rPr>
        <w:rFonts w:ascii="Courier New" w:hAnsi="Courier New" w:cs="Courier New" w:hint="default"/>
      </w:rPr>
    </w:lvl>
    <w:lvl w:ilvl="2" w:tplc="59EE6182" w:tentative="1">
      <w:start w:val="1"/>
      <w:numFmt w:val="bullet"/>
      <w:lvlText w:val=""/>
      <w:lvlJc w:val="left"/>
      <w:pPr>
        <w:ind w:left="2160" w:hanging="360"/>
      </w:pPr>
      <w:rPr>
        <w:rFonts w:ascii="Wingdings" w:hAnsi="Wingdings" w:hint="default"/>
      </w:rPr>
    </w:lvl>
    <w:lvl w:ilvl="3" w:tplc="35D2181E" w:tentative="1">
      <w:start w:val="1"/>
      <w:numFmt w:val="bullet"/>
      <w:lvlText w:val=""/>
      <w:lvlJc w:val="left"/>
      <w:pPr>
        <w:ind w:left="2880" w:hanging="360"/>
      </w:pPr>
      <w:rPr>
        <w:rFonts w:ascii="Symbol" w:hAnsi="Symbol" w:hint="default"/>
      </w:rPr>
    </w:lvl>
    <w:lvl w:ilvl="4" w:tplc="B8D43658" w:tentative="1">
      <w:start w:val="1"/>
      <w:numFmt w:val="bullet"/>
      <w:lvlText w:val="o"/>
      <w:lvlJc w:val="left"/>
      <w:pPr>
        <w:ind w:left="3600" w:hanging="360"/>
      </w:pPr>
      <w:rPr>
        <w:rFonts w:ascii="Courier New" w:hAnsi="Courier New" w:cs="Courier New" w:hint="default"/>
      </w:rPr>
    </w:lvl>
    <w:lvl w:ilvl="5" w:tplc="2A0EC26C" w:tentative="1">
      <w:start w:val="1"/>
      <w:numFmt w:val="bullet"/>
      <w:lvlText w:val=""/>
      <w:lvlJc w:val="left"/>
      <w:pPr>
        <w:ind w:left="4320" w:hanging="360"/>
      </w:pPr>
      <w:rPr>
        <w:rFonts w:ascii="Wingdings" w:hAnsi="Wingdings" w:hint="default"/>
      </w:rPr>
    </w:lvl>
    <w:lvl w:ilvl="6" w:tplc="33083D4E" w:tentative="1">
      <w:start w:val="1"/>
      <w:numFmt w:val="bullet"/>
      <w:lvlText w:val=""/>
      <w:lvlJc w:val="left"/>
      <w:pPr>
        <w:ind w:left="5040" w:hanging="360"/>
      </w:pPr>
      <w:rPr>
        <w:rFonts w:ascii="Symbol" w:hAnsi="Symbol" w:hint="default"/>
      </w:rPr>
    </w:lvl>
    <w:lvl w:ilvl="7" w:tplc="2EFABB92" w:tentative="1">
      <w:start w:val="1"/>
      <w:numFmt w:val="bullet"/>
      <w:lvlText w:val="o"/>
      <w:lvlJc w:val="left"/>
      <w:pPr>
        <w:ind w:left="5760" w:hanging="360"/>
      </w:pPr>
      <w:rPr>
        <w:rFonts w:ascii="Courier New" w:hAnsi="Courier New" w:cs="Courier New" w:hint="default"/>
      </w:rPr>
    </w:lvl>
    <w:lvl w:ilvl="8" w:tplc="84C28148" w:tentative="1">
      <w:start w:val="1"/>
      <w:numFmt w:val="bullet"/>
      <w:lvlText w:val=""/>
      <w:lvlJc w:val="left"/>
      <w:pPr>
        <w:ind w:left="6480" w:hanging="360"/>
      </w:pPr>
      <w:rPr>
        <w:rFonts w:ascii="Wingdings" w:hAnsi="Wingdings" w:hint="default"/>
      </w:rPr>
    </w:lvl>
  </w:abstractNum>
  <w:abstractNum w:abstractNumId="29" w15:restartNumberingAfterBreak="0">
    <w:nsid w:val="61E84F52"/>
    <w:multiLevelType w:val="hybridMultilevel"/>
    <w:tmpl w:val="81BCA6F8"/>
    <w:lvl w:ilvl="0" w:tplc="DF461A4E">
      <w:numFmt w:val="bullet"/>
      <w:lvlText w:val=""/>
      <w:lvlJc w:val="left"/>
      <w:pPr>
        <w:ind w:left="420" w:hanging="360"/>
      </w:pPr>
      <w:rPr>
        <w:rFonts w:ascii="Symbol" w:eastAsia="Times New Roman" w:hAnsi="Symbol" w:cs="Times New Roman" w:hint="default"/>
      </w:rPr>
    </w:lvl>
    <w:lvl w:ilvl="1" w:tplc="76EC9784" w:tentative="1">
      <w:start w:val="1"/>
      <w:numFmt w:val="bullet"/>
      <w:lvlText w:val="o"/>
      <w:lvlJc w:val="left"/>
      <w:pPr>
        <w:tabs>
          <w:tab w:val="num" w:pos="1440"/>
        </w:tabs>
        <w:ind w:left="1440" w:hanging="360"/>
      </w:pPr>
      <w:rPr>
        <w:rFonts w:ascii="Courier New" w:hAnsi="Courier New" w:cs="Courier New" w:hint="default"/>
      </w:rPr>
    </w:lvl>
    <w:lvl w:ilvl="2" w:tplc="0D56EC24" w:tentative="1">
      <w:start w:val="1"/>
      <w:numFmt w:val="bullet"/>
      <w:lvlText w:val=""/>
      <w:lvlJc w:val="left"/>
      <w:pPr>
        <w:tabs>
          <w:tab w:val="num" w:pos="2160"/>
        </w:tabs>
        <w:ind w:left="2160" w:hanging="360"/>
      </w:pPr>
      <w:rPr>
        <w:rFonts w:ascii="Wingdings" w:hAnsi="Wingdings" w:hint="default"/>
      </w:rPr>
    </w:lvl>
    <w:lvl w:ilvl="3" w:tplc="B112A71C" w:tentative="1">
      <w:start w:val="1"/>
      <w:numFmt w:val="bullet"/>
      <w:lvlText w:val=""/>
      <w:lvlJc w:val="left"/>
      <w:pPr>
        <w:tabs>
          <w:tab w:val="num" w:pos="2880"/>
        </w:tabs>
        <w:ind w:left="2880" w:hanging="360"/>
      </w:pPr>
      <w:rPr>
        <w:rFonts w:ascii="Symbol" w:hAnsi="Symbol" w:hint="default"/>
      </w:rPr>
    </w:lvl>
    <w:lvl w:ilvl="4" w:tplc="60A2BE1E" w:tentative="1">
      <w:start w:val="1"/>
      <w:numFmt w:val="bullet"/>
      <w:lvlText w:val="o"/>
      <w:lvlJc w:val="left"/>
      <w:pPr>
        <w:tabs>
          <w:tab w:val="num" w:pos="3600"/>
        </w:tabs>
        <w:ind w:left="3600" w:hanging="360"/>
      </w:pPr>
      <w:rPr>
        <w:rFonts w:ascii="Courier New" w:hAnsi="Courier New" w:cs="Courier New" w:hint="default"/>
      </w:rPr>
    </w:lvl>
    <w:lvl w:ilvl="5" w:tplc="0772E50A" w:tentative="1">
      <w:start w:val="1"/>
      <w:numFmt w:val="bullet"/>
      <w:lvlText w:val=""/>
      <w:lvlJc w:val="left"/>
      <w:pPr>
        <w:tabs>
          <w:tab w:val="num" w:pos="4320"/>
        </w:tabs>
        <w:ind w:left="4320" w:hanging="360"/>
      </w:pPr>
      <w:rPr>
        <w:rFonts w:ascii="Wingdings" w:hAnsi="Wingdings" w:hint="default"/>
      </w:rPr>
    </w:lvl>
    <w:lvl w:ilvl="6" w:tplc="5D68C072" w:tentative="1">
      <w:start w:val="1"/>
      <w:numFmt w:val="bullet"/>
      <w:lvlText w:val=""/>
      <w:lvlJc w:val="left"/>
      <w:pPr>
        <w:tabs>
          <w:tab w:val="num" w:pos="5040"/>
        </w:tabs>
        <w:ind w:left="5040" w:hanging="360"/>
      </w:pPr>
      <w:rPr>
        <w:rFonts w:ascii="Symbol" w:hAnsi="Symbol" w:hint="default"/>
      </w:rPr>
    </w:lvl>
    <w:lvl w:ilvl="7" w:tplc="8940C306" w:tentative="1">
      <w:start w:val="1"/>
      <w:numFmt w:val="bullet"/>
      <w:lvlText w:val="o"/>
      <w:lvlJc w:val="left"/>
      <w:pPr>
        <w:tabs>
          <w:tab w:val="num" w:pos="5760"/>
        </w:tabs>
        <w:ind w:left="5760" w:hanging="360"/>
      </w:pPr>
      <w:rPr>
        <w:rFonts w:ascii="Courier New" w:hAnsi="Courier New" w:cs="Courier New" w:hint="default"/>
      </w:rPr>
    </w:lvl>
    <w:lvl w:ilvl="8" w:tplc="3E06DA54"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74C1104"/>
    <w:multiLevelType w:val="hybridMultilevel"/>
    <w:tmpl w:val="E99E0AAA"/>
    <w:lvl w:ilvl="0" w:tplc="E05E338C">
      <w:start w:val="1"/>
      <w:numFmt w:val="bullet"/>
      <w:lvlText w:val="–"/>
      <w:lvlJc w:val="left"/>
      <w:pPr>
        <w:ind w:left="720" w:hanging="360"/>
      </w:pPr>
      <w:rPr>
        <w:rFonts w:ascii="Times New Roman" w:eastAsia="Times New Roman" w:hAnsi="Times New Roman" w:cs="Times New Roman" w:hint="default"/>
      </w:rPr>
    </w:lvl>
    <w:lvl w:ilvl="1" w:tplc="1058632E" w:tentative="1">
      <w:start w:val="1"/>
      <w:numFmt w:val="bullet"/>
      <w:lvlText w:val="o"/>
      <w:lvlJc w:val="left"/>
      <w:pPr>
        <w:ind w:left="1440" w:hanging="360"/>
      </w:pPr>
      <w:rPr>
        <w:rFonts w:ascii="Courier New" w:hAnsi="Courier New" w:cs="Courier New" w:hint="default"/>
      </w:rPr>
    </w:lvl>
    <w:lvl w:ilvl="2" w:tplc="44AE1F92" w:tentative="1">
      <w:start w:val="1"/>
      <w:numFmt w:val="bullet"/>
      <w:lvlText w:val=""/>
      <w:lvlJc w:val="left"/>
      <w:pPr>
        <w:ind w:left="2160" w:hanging="360"/>
      </w:pPr>
      <w:rPr>
        <w:rFonts w:ascii="Wingdings" w:hAnsi="Wingdings" w:hint="default"/>
      </w:rPr>
    </w:lvl>
    <w:lvl w:ilvl="3" w:tplc="9E28F816" w:tentative="1">
      <w:start w:val="1"/>
      <w:numFmt w:val="bullet"/>
      <w:lvlText w:val=""/>
      <w:lvlJc w:val="left"/>
      <w:pPr>
        <w:ind w:left="2880" w:hanging="360"/>
      </w:pPr>
      <w:rPr>
        <w:rFonts w:ascii="Symbol" w:hAnsi="Symbol" w:hint="default"/>
      </w:rPr>
    </w:lvl>
    <w:lvl w:ilvl="4" w:tplc="1FFC6C34" w:tentative="1">
      <w:start w:val="1"/>
      <w:numFmt w:val="bullet"/>
      <w:lvlText w:val="o"/>
      <w:lvlJc w:val="left"/>
      <w:pPr>
        <w:ind w:left="3600" w:hanging="360"/>
      </w:pPr>
      <w:rPr>
        <w:rFonts w:ascii="Courier New" w:hAnsi="Courier New" w:cs="Courier New" w:hint="default"/>
      </w:rPr>
    </w:lvl>
    <w:lvl w:ilvl="5" w:tplc="84C4CBA4" w:tentative="1">
      <w:start w:val="1"/>
      <w:numFmt w:val="bullet"/>
      <w:lvlText w:val=""/>
      <w:lvlJc w:val="left"/>
      <w:pPr>
        <w:ind w:left="4320" w:hanging="360"/>
      </w:pPr>
      <w:rPr>
        <w:rFonts w:ascii="Wingdings" w:hAnsi="Wingdings" w:hint="default"/>
      </w:rPr>
    </w:lvl>
    <w:lvl w:ilvl="6" w:tplc="D76E2670" w:tentative="1">
      <w:start w:val="1"/>
      <w:numFmt w:val="bullet"/>
      <w:lvlText w:val=""/>
      <w:lvlJc w:val="left"/>
      <w:pPr>
        <w:ind w:left="5040" w:hanging="360"/>
      </w:pPr>
      <w:rPr>
        <w:rFonts w:ascii="Symbol" w:hAnsi="Symbol" w:hint="default"/>
      </w:rPr>
    </w:lvl>
    <w:lvl w:ilvl="7" w:tplc="154075C4" w:tentative="1">
      <w:start w:val="1"/>
      <w:numFmt w:val="bullet"/>
      <w:lvlText w:val="o"/>
      <w:lvlJc w:val="left"/>
      <w:pPr>
        <w:ind w:left="5760" w:hanging="360"/>
      </w:pPr>
      <w:rPr>
        <w:rFonts w:ascii="Courier New" w:hAnsi="Courier New" w:cs="Courier New" w:hint="default"/>
      </w:rPr>
    </w:lvl>
    <w:lvl w:ilvl="8" w:tplc="56B4AC5C" w:tentative="1">
      <w:start w:val="1"/>
      <w:numFmt w:val="bullet"/>
      <w:lvlText w:val=""/>
      <w:lvlJc w:val="left"/>
      <w:pPr>
        <w:ind w:left="6480" w:hanging="360"/>
      </w:pPr>
      <w:rPr>
        <w:rFonts w:ascii="Wingdings" w:hAnsi="Wingdings" w:hint="default"/>
      </w:rPr>
    </w:lvl>
  </w:abstractNum>
  <w:abstractNum w:abstractNumId="31" w15:restartNumberingAfterBreak="0">
    <w:nsid w:val="6AB97C18"/>
    <w:multiLevelType w:val="hybridMultilevel"/>
    <w:tmpl w:val="F38865BE"/>
    <w:lvl w:ilvl="0" w:tplc="EF120690">
      <w:start w:val="1"/>
      <w:numFmt w:val="bullet"/>
      <w:lvlText w:val=""/>
      <w:lvlJc w:val="left"/>
      <w:pPr>
        <w:ind w:left="720" w:hanging="360"/>
      </w:pPr>
      <w:rPr>
        <w:rFonts w:ascii="Symbol" w:hAnsi="Symbol" w:hint="default"/>
        <w:spacing w:val="0"/>
        <w:w w:val="100"/>
        <w:position w:val="0"/>
      </w:rPr>
    </w:lvl>
    <w:lvl w:ilvl="1" w:tplc="0F3CC7E0" w:tentative="1">
      <w:start w:val="1"/>
      <w:numFmt w:val="bullet"/>
      <w:lvlText w:val="o"/>
      <w:lvlJc w:val="left"/>
      <w:pPr>
        <w:ind w:left="1440" w:hanging="360"/>
      </w:pPr>
      <w:rPr>
        <w:rFonts w:ascii="Courier New" w:hAnsi="Courier New" w:cs="Courier New" w:hint="default"/>
      </w:rPr>
    </w:lvl>
    <w:lvl w:ilvl="2" w:tplc="97DA27C8" w:tentative="1">
      <w:start w:val="1"/>
      <w:numFmt w:val="bullet"/>
      <w:lvlText w:val=""/>
      <w:lvlJc w:val="left"/>
      <w:pPr>
        <w:ind w:left="2160" w:hanging="360"/>
      </w:pPr>
      <w:rPr>
        <w:rFonts w:ascii="Wingdings" w:hAnsi="Wingdings" w:hint="default"/>
      </w:rPr>
    </w:lvl>
    <w:lvl w:ilvl="3" w:tplc="8186728E" w:tentative="1">
      <w:start w:val="1"/>
      <w:numFmt w:val="bullet"/>
      <w:lvlText w:val=""/>
      <w:lvlJc w:val="left"/>
      <w:pPr>
        <w:ind w:left="2880" w:hanging="360"/>
      </w:pPr>
      <w:rPr>
        <w:rFonts w:ascii="Symbol" w:hAnsi="Symbol" w:hint="default"/>
      </w:rPr>
    </w:lvl>
    <w:lvl w:ilvl="4" w:tplc="206C589A" w:tentative="1">
      <w:start w:val="1"/>
      <w:numFmt w:val="bullet"/>
      <w:lvlText w:val="o"/>
      <w:lvlJc w:val="left"/>
      <w:pPr>
        <w:ind w:left="3600" w:hanging="360"/>
      </w:pPr>
      <w:rPr>
        <w:rFonts w:ascii="Courier New" w:hAnsi="Courier New" w:cs="Courier New" w:hint="default"/>
      </w:rPr>
    </w:lvl>
    <w:lvl w:ilvl="5" w:tplc="638C841A" w:tentative="1">
      <w:start w:val="1"/>
      <w:numFmt w:val="bullet"/>
      <w:lvlText w:val=""/>
      <w:lvlJc w:val="left"/>
      <w:pPr>
        <w:ind w:left="4320" w:hanging="360"/>
      </w:pPr>
      <w:rPr>
        <w:rFonts w:ascii="Wingdings" w:hAnsi="Wingdings" w:hint="default"/>
      </w:rPr>
    </w:lvl>
    <w:lvl w:ilvl="6" w:tplc="63B6C620" w:tentative="1">
      <w:start w:val="1"/>
      <w:numFmt w:val="bullet"/>
      <w:lvlText w:val=""/>
      <w:lvlJc w:val="left"/>
      <w:pPr>
        <w:ind w:left="5040" w:hanging="360"/>
      </w:pPr>
      <w:rPr>
        <w:rFonts w:ascii="Symbol" w:hAnsi="Symbol" w:hint="default"/>
      </w:rPr>
    </w:lvl>
    <w:lvl w:ilvl="7" w:tplc="3A8A4FCE" w:tentative="1">
      <w:start w:val="1"/>
      <w:numFmt w:val="bullet"/>
      <w:lvlText w:val="o"/>
      <w:lvlJc w:val="left"/>
      <w:pPr>
        <w:ind w:left="5760" w:hanging="360"/>
      </w:pPr>
      <w:rPr>
        <w:rFonts w:ascii="Courier New" w:hAnsi="Courier New" w:cs="Courier New" w:hint="default"/>
      </w:rPr>
    </w:lvl>
    <w:lvl w:ilvl="8" w:tplc="F55431C4" w:tentative="1">
      <w:start w:val="1"/>
      <w:numFmt w:val="bullet"/>
      <w:lvlText w:val=""/>
      <w:lvlJc w:val="left"/>
      <w:pPr>
        <w:ind w:left="6480" w:hanging="360"/>
      </w:pPr>
      <w:rPr>
        <w:rFonts w:ascii="Wingdings" w:hAnsi="Wingdings" w:hint="default"/>
      </w:rPr>
    </w:lvl>
  </w:abstractNum>
  <w:abstractNum w:abstractNumId="32" w15:restartNumberingAfterBreak="0">
    <w:nsid w:val="70C74D5B"/>
    <w:multiLevelType w:val="hybridMultilevel"/>
    <w:tmpl w:val="D4F8B810"/>
    <w:lvl w:ilvl="0" w:tplc="1DB86B18">
      <w:start w:val="1"/>
      <w:numFmt w:val="bullet"/>
      <w:lvlText w:val=""/>
      <w:lvlJc w:val="left"/>
      <w:pPr>
        <w:ind w:left="1800" w:hanging="360"/>
      </w:pPr>
      <w:rPr>
        <w:rFonts w:ascii="Symbol" w:hAnsi="Symbol" w:hint="default"/>
      </w:rPr>
    </w:lvl>
    <w:lvl w:ilvl="1" w:tplc="0F88225A" w:tentative="1">
      <w:start w:val="1"/>
      <w:numFmt w:val="bullet"/>
      <w:lvlText w:val="o"/>
      <w:lvlJc w:val="left"/>
      <w:pPr>
        <w:ind w:left="2520" w:hanging="360"/>
      </w:pPr>
      <w:rPr>
        <w:rFonts w:ascii="Courier New" w:hAnsi="Courier New" w:cs="Courier New" w:hint="default"/>
      </w:rPr>
    </w:lvl>
    <w:lvl w:ilvl="2" w:tplc="5D946142" w:tentative="1">
      <w:start w:val="1"/>
      <w:numFmt w:val="bullet"/>
      <w:lvlText w:val=""/>
      <w:lvlJc w:val="left"/>
      <w:pPr>
        <w:ind w:left="3240" w:hanging="360"/>
      </w:pPr>
      <w:rPr>
        <w:rFonts w:ascii="Wingdings" w:hAnsi="Wingdings" w:hint="default"/>
      </w:rPr>
    </w:lvl>
    <w:lvl w:ilvl="3" w:tplc="7534BE40" w:tentative="1">
      <w:start w:val="1"/>
      <w:numFmt w:val="bullet"/>
      <w:lvlText w:val=""/>
      <w:lvlJc w:val="left"/>
      <w:pPr>
        <w:ind w:left="3960" w:hanging="360"/>
      </w:pPr>
      <w:rPr>
        <w:rFonts w:ascii="Symbol" w:hAnsi="Symbol" w:hint="default"/>
      </w:rPr>
    </w:lvl>
    <w:lvl w:ilvl="4" w:tplc="38906452" w:tentative="1">
      <w:start w:val="1"/>
      <w:numFmt w:val="bullet"/>
      <w:lvlText w:val="o"/>
      <w:lvlJc w:val="left"/>
      <w:pPr>
        <w:ind w:left="4680" w:hanging="360"/>
      </w:pPr>
      <w:rPr>
        <w:rFonts w:ascii="Courier New" w:hAnsi="Courier New" w:cs="Courier New" w:hint="default"/>
      </w:rPr>
    </w:lvl>
    <w:lvl w:ilvl="5" w:tplc="291C9FAE" w:tentative="1">
      <w:start w:val="1"/>
      <w:numFmt w:val="bullet"/>
      <w:lvlText w:val=""/>
      <w:lvlJc w:val="left"/>
      <w:pPr>
        <w:ind w:left="5400" w:hanging="360"/>
      </w:pPr>
      <w:rPr>
        <w:rFonts w:ascii="Wingdings" w:hAnsi="Wingdings" w:hint="default"/>
      </w:rPr>
    </w:lvl>
    <w:lvl w:ilvl="6" w:tplc="8738D92C" w:tentative="1">
      <w:start w:val="1"/>
      <w:numFmt w:val="bullet"/>
      <w:lvlText w:val=""/>
      <w:lvlJc w:val="left"/>
      <w:pPr>
        <w:ind w:left="6120" w:hanging="360"/>
      </w:pPr>
      <w:rPr>
        <w:rFonts w:ascii="Symbol" w:hAnsi="Symbol" w:hint="default"/>
      </w:rPr>
    </w:lvl>
    <w:lvl w:ilvl="7" w:tplc="304EA2D8" w:tentative="1">
      <w:start w:val="1"/>
      <w:numFmt w:val="bullet"/>
      <w:lvlText w:val="o"/>
      <w:lvlJc w:val="left"/>
      <w:pPr>
        <w:ind w:left="6840" w:hanging="360"/>
      </w:pPr>
      <w:rPr>
        <w:rFonts w:ascii="Courier New" w:hAnsi="Courier New" w:cs="Courier New" w:hint="default"/>
      </w:rPr>
    </w:lvl>
    <w:lvl w:ilvl="8" w:tplc="D286EB78" w:tentative="1">
      <w:start w:val="1"/>
      <w:numFmt w:val="bullet"/>
      <w:lvlText w:val=""/>
      <w:lvlJc w:val="left"/>
      <w:pPr>
        <w:ind w:left="7560" w:hanging="360"/>
      </w:pPr>
      <w:rPr>
        <w:rFonts w:ascii="Wingdings" w:hAnsi="Wingdings" w:hint="default"/>
      </w:rPr>
    </w:lvl>
  </w:abstractNum>
  <w:abstractNum w:abstractNumId="33" w15:restartNumberingAfterBreak="0">
    <w:nsid w:val="71395513"/>
    <w:multiLevelType w:val="hybridMultilevel"/>
    <w:tmpl w:val="EB2A4FC2"/>
    <w:lvl w:ilvl="0" w:tplc="08E6B93E">
      <w:start w:val="1"/>
      <w:numFmt w:val="bullet"/>
      <w:lvlText w:val=""/>
      <w:lvlJc w:val="left"/>
      <w:pPr>
        <w:ind w:left="720" w:hanging="360"/>
      </w:pPr>
      <w:rPr>
        <w:rFonts w:ascii="Symbol" w:hAnsi="Symbol" w:hint="default"/>
      </w:rPr>
    </w:lvl>
    <w:lvl w:ilvl="1" w:tplc="265CDA6A" w:tentative="1">
      <w:start w:val="1"/>
      <w:numFmt w:val="bullet"/>
      <w:lvlText w:val="o"/>
      <w:lvlJc w:val="left"/>
      <w:pPr>
        <w:ind w:left="1440" w:hanging="360"/>
      </w:pPr>
      <w:rPr>
        <w:rFonts w:ascii="Courier New" w:hAnsi="Courier New" w:cs="Courier New" w:hint="default"/>
      </w:rPr>
    </w:lvl>
    <w:lvl w:ilvl="2" w:tplc="D7684ADC" w:tentative="1">
      <w:start w:val="1"/>
      <w:numFmt w:val="bullet"/>
      <w:lvlText w:val=""/>
      <w:lvlJc w:val="left"/>
      <w:pPr>
        <w:ind w:left="2160" w:hanging="360"/>
      </w:pPr>
      <w:rPr>
        <w:rFonts w:ascii="Wingdings" w:hAnsi="Wingdings" w:hint="default"/>
      </w:rPr>
    </w:lvl>
    <w:lvl w:ilvl="3" w:tplc="51523FE8" w:tentative="1">
      <w:start w:val="1"/>
      <w:numFmt w:val="bullet"/>
      <w:lvlText w:val=""/>
      <w:lvlJc w:val="left"/>
      <w:pPr>
        <w:ind w:left="2880" w:hanging="360"/>
      </w:pPr>
      <w:rPr>
        <w:rFonts w:ascii="Symbol" w:hAnsi="Symbol" w:hint="default"/>
      </w:rPr>
    </w:lvl>
    <w:lvl w:ilvl="4" w:tplc="20A0E728" w:tentative="1">
      <w:start w:val="1"/>
      <w:numFmt w:val="bullet"/>
      <w:lvlText w:val="o"/>
      <w:lvlJc w:val="left"/>
      <w:pPr>
        <w:ind w:left="3600" w:hanging="360"/>
      </w:pPr>
      <w:rPr>
        <w:rFonts w:ascii="Courier New" w:hAnsi="Courier New" w:cs="Courier New" w:hint="default"/>
      </w:rPr>
    </w:lvl>
    <w:lvl w:ilvl="5" w:tplc="7C183018" w:tentative="1">
      <w:start w:val="1"/>
      <w:numFmt w:val="bullet"/>
      <w:lvlText w:val=""/>
      <w:lvlJc w:val="left"/>
      <w:pPr>
        <w:ind w:left="4320" w:hanging="360"/>
      </w:pPr>
      <w:rPr>
        <w:rFonts w:ascii="Wingdings" w:hAnsi="Wingdings" w:hint="default"/>
      </w:rPr>
    </w:lvl>
    <w:lvl w:ilvl="6" w:tplc="8EA0F29E" w:tentative="1">
      <w:start w:val="1"/>
      <w:numFmt w:val="bullet"/>
      <w:lvlText w:val=""/>
      <w:lvlJc w:val="left"/>
      <w:pPr>
        <w:ind w:left="5040" w:hanging="360"/>
      </w:pPr>
      <w:rPr>
        <w:rFonts w:ascii="Symbol" w:hAnsi="Symbol" w:hint="default"/>
      </w:rPr>
    </w:lvl>
    <w:lvl w:ilvl="7" w:tplc="29560D0A" w:tentative="1">
      <w:start w:val="1"/>
      <w:numFmt w:val="bullet"/>
      <w:lvlText w:val="o"/>
      <w:lvlJc w:val="left"/>
      <w:pPr>
        <w:ind w:left="5760" w:hanging="360"/>
      </w:pPr>
      <w:rPr>
        <w:rFonts w:ascii="Courier New" w:hAnsi="Courier New" w:cs="Courier New" w:hint="default"/>
      </w:rPr>
    </w:lvl>
    <w:lvl w:ilvl="8" w:tplc="9B664210" w:tentative="1">
      <w:start w:val="1"/>
      <w:numFmt w:val="bullet"/>
      <w:lvlText w:val=""/>
      <w:lvlJc w:val="left"/>
      <w:pPr>
        <w:ind w:left="6480" w:hanging="360"/>
      </w:pPr>
      <w:rPr>
        <w:rFonts w:ascii="Wingdings" w:hAnsi="Wingdings" w:hint="default"/>
      </w:rPr>
    </w:lvl>
  </w:abstractNum>
  <w:abstractNum w:abstractNumId="34" w15:restartNumberingAfterBreak="0">
    <w:nsid w:val="719D6C13"/>
    <w:multiLevelType w:val="hybridMultilevel"/>
    <w:tmpl w:val="CECC1376"/>
    <w:lvl w:ilvl="0" w:tplc="F770152C">
      <w:start w:val="1"/>
      <w:numFmt w:val="bullet"/>
      <w:lvlText w:val=""/>
      <w:lvlJc w:val="left"/>
      <w:pPr>
        <w:ind w:left="720" w:hanging="360"/>
      </w:pPr>
      <w:rPr>
        <w:rFonts w:ascii="Symbol" w:hAnsi="Symbol" w:hint="default"/>
      </w:rPr>
    </w:lvl>
    <w:lvl w:ilvl="1" w:tplc="BB36BDDC" w:tentative="1">
      <w:start w:val="1"/>
      <w:numFmt w:val="bullet"/>
      <w:lvlText w:val="o"/>
      <w:lvlJc w:val="left"/>
      <w:pPr>
        <w:ind w:left="1440" w:hanging="360"/>
      </w:pPr>
      <w:rPr>
        <w:rFonts w:ascii="Courier New" w:hAnsi="Courier New" w:cs="Courier New" w:hint="default"/>
      </w:rPr>
    </w:lvl>
    <w:lvl w:ilvl="2" w:tplc="18F495EA" w:tentative="1">
      <w:start w:val="1"/>
      <w:numFmt w:val="bullet"/>
      <w:lvlText w:val=""/>
      <w:lvlJc w:val="left"/>
      <w:pPr>
        <w:ind w:left="2160" w:hanging="360"/>
      </w:pPr>
      <w:rPr>
        <w:rFonts w:ascii="Wingdings" w:hAnsi="Wingdings" w:hint="default"/>
      </w:rPr>
    </w:lvl>
    <w:lvl w:ilvl="3" w:tplc="D4D0D7FE" w:tentative="1">
      <w:start w:val="1"/>
      <w:numFmt w:val="bullet"/>
      <w:lvlText w:val=""/>
      <w:lvlJc w:val="left"/>
      <w:pPr>
        <w:ind w:left="2880" w:hanging="360"/>
      </w:pPr>
      <w:rPr>
        <w:rFonts w:ascii="Symbol" w:hAnsi="Symbol" w:hint="default"/>
      </w:rPr>
    </w:lvl>
    <w:lvl w:ilvl="4" w:tplc="C47EC236" w:tentative="1">
      <w:start w:val="1"/>
      <w:numFmt w:val="bullet"/>
      <w:lvlText w:val="o"/>
      <w:lvlJc w:val="left"/>
      <w:pPr>
        <w:ind w:left="3600" w:hanging="360"/>
      </w:pPr>
      <w:rPr>
        <w:rFonts w:ascii="Courier New" w:hAnsi="Courier New" w:cs="Courier New" w:hint="default"/>
      </w:rPr>
    </w:lvl>
    <w:lvl w:ilvl="5" w:tplc="4DDA22BE" w:tentative="1">
      <w:start w:val="1"/>
      <w:numFmt w:val="bullet"/>
      <w:lvlText w:val=""/>
      <w:lvlJc w:val="left"/>
      <w:pPr>
        <w:ind w:left="4320" w:hanging="360"/>
      </w:pPr>
      <w:rPr>
        <w:rFonts w:ascii="Wingdings" w:hAnsi="Wingdings" w:hint="default"/>
      </w:rPr>
    </w:lvl>
    <w:lvl w:ilvl="6" w:tplc="556C6C12" w:tentative="1">
      <w:start w:val="1"/>
      <w:numFmt w:val="bullet"/>
      <w:lvlText w:val=""/>
      <w:lvlJc w:val="left"/>
      <w:pPr>
        <w:ind w:left="5040" w:hanging="360"/>
      </w:pPr>
      <w:rPr>
        <w:rFonts w:ascii="Symbol" w:hAnsi="Symbol" w:hint="default"/>
      </w:rPr>
    </w:lvl>
    <w:lvl w:ilvl="7" w:tplc="76A044C8" w:tentative="1">
      <w:start w:val="1"/>
      <w:numFmt w:val="bullet"/>
      <w:lvlText w:val="o"/>
      <w:lvlJc w:val="left"/>
      <w:pPr>
        <w:ind w:left="5760" w:hanging="360"/>
      </w:pPr>
      <w:rPr>
        <w:rFonts w:ascii="Courier New" w:hAnsi="Courier New" w:cs="Courier New" w:hint="default"/>
      </w:rPr>
    </w:lvl>
    <w:lvl w:ilvl="8" w:tplc="29029A3E" w:tentative="1">
      <w:start w:val="1"/>
      <w:numFmt w:val="bullet"/>
      <w:lvlText w:val=""/>
      <w:lvlJc w:val="left"/>
      <w:pPr>
        <w:ind w:left="6480" w:hanging="360"/>
      </w:pPr>
      <w:rPr>
        <w:rFonts w:ascii="Wingdings" w:hAnsi="Wingdings" w:hint="default"/>
      </w:rPr>
    </w:lvl>
  </w:abstractNum>
  <w:abstractNum w:abstractNumId="35" w15:restartNumberingAfterBreak="0">
    <w:nsid w:val="74827B71"/>
    <w:multiLevelType w:val="hybridMultilevel"/>
    <w:tmpl w:val="EE04941C"/>
    <w:lvl w:ilvl="0" w:tplc="7C3A59D2">
      <w:numFmt w:val="bullet"/>
      <w:lvlText w:val=""/>
      <w:lvlJc w:val="left"/>
      <w:pPr>
        <w:ind w:left="420" w:hanging="360"/>
      </w:pPr>
      <w:rPr>
        <w:rFonts w:ascii="Symbol" w:eastAsia="Times New Roman" w:hAnsi="Symbol" w:cs="Times New Roman" w:hint="default"/>
      </w:rPr>
    </w:lvl>
    <w:lvl w:ilvl="1" w:tplc="24F40182" w:tentative="1">
      <w:start w:val="1"/>
      <w:numFmt w:val="bullet"/>
      <w:lvlText w:val="o"/>
      <w:lvlJc w:val="left"/>
      <w:pPr>
        <w:tabs>
          <w:tab w:val="num" w:pos="1440"/>
        </w:tabs>
        <w:ind w:left="1440" w:hanging="360"/>
      </w:pPr>
      <w:rPr>
        <w:rFonts w:ascii="Courier New" w:hAnsi="Courier New" w:cs="Courier New" w:hint="default"/>
      </w:rPr>
    </w:lvl>
    <w:lvl w:ilvl="2" w:tplc="5A44538E" w:tentative="1">
      <w:start w:val="1"/>
      <w:numFmt w:val="bullet"/>
      <w:lvlText w:val=""/>
      <w:lvlJc w:val="left"/>
      <w:pPr>
        <w:tabs>
          <w:tab w:val="num" w:pos="2160"/>
        </w:tabs>
        <w:ind w:left="2160" w:hanging="360"/>
      </w:pPr>
      <w:rPr>
        <w:rFonts w:ascii="Wingdings" w:hAnsi="Wingdings" w:hint="default"/>
      </w:rPr>
    </w:lvl>
    <w:lvl w:ilvl="3" w:tplc="CA68937C" w:tentative="1">
      <w:start w:val="1"/>
      <w:numFmt w:val="bullet"/>
      <w:lvlText w:val=""/>
      <w:lvlJc w:val="left"/>
      <w:pPr>
        <w:tabs>
          <w:tab w:val="num" w:pos="2880"/>
        </w:tabs>
        <w:ind w:left="2880" w:hanging="360"/>
      </w:pPr>
      <w:rPr>
        <w:rFonts w:ascii="Symbol" w:hAnsi="Symbol" w:hint="default"/>
      </w:rPr>
    </w:lvl>
    <w:lvl w:ilvl="4" w:tplc="8B1642BC" w:tentative="1">
      <w:start w:val="1"/>
      <w:numFmt w:val="bullet"/>
      <w:lvlText w:val="o"/>
      <w:lvlJc w:val="left"/>
      <w:pPr>
        <w:tabs>
          <w:tab w:val="num" w:pos="3600"/>
        </w:tabs>
        <w:ind w:left="3600" w:hanging="360"/>
      </w:pPr>
      <w:rPr>
        <w:rFonts w:ascii="Courier New" w:hAnsi="Courier New" w:cs="Courier New" w:hint="default"/>
      </w:rPr>
    </w:lvl>
    <w:lvl w:ilvl="5" w:tplc="AB74F272" w:tentative="1">
      <w:start w:val="1"/>
      <w:numFmt w:val="bullet"/>
      <w:lvlText w:val=""/>
      <w:lvlJc w:val="left"/>
      <w:pPr>
        <w:tabs>
          <w:tab w:val="num" w:pos="4320"/>
        </w:tabs>
        <w:ind w:left="4320" w:hanging="360"/>
      </w:pPr>
      <w:rPr>
        <w:rFonts w:ascii="Wingdings" w:hAnsi="Wingdings" w:hint="default"/>
      </w:rPr>
    </w:lvl>
    <w:lvl w:ilvl="6" w:tplc="99F60930" w:tentative="1">
      <w:start w:val="1"/>
      <w:numFmt w:val="bullet"/>
      <w:lvlText w:val=""/>
      <w:lvlJc w:val="left"/>
      <w:pPr>
        <w:tabs>
          <w:tab w:val="num" w:pos="5040"/>
        </w:tabs>
        <w:ind w:left="5040" w:hanging="360"/>
      </w:pPr>
      <w:rPr>
        <w:rFonts w:ascii="Symbol" w:hAnsi="Symbol" w:hint="default"/>
      </w:rPr>
    </w:lvl>
    <w:lvl w:ilvl="7" w:tplc="CE5C248A" w:tentative="1">
      <w:start w:val="1"/>
      <w:numFmt w:val="bullet"/>
      <w:lvlText w:val="o"/>
      <w:lvlJc w:val="left"/>
      <w:pPr>
        <w:tabs>
          <w:tab w:val="num" w:pos="5760"/>
        </w:tabs>
        <w:ind w:left="5760" w:hanging="360"/>
      </w:pPr>
      <w:rPr>
        <w:rFonts w:ascii="Courier New" w:hAnsi="Courier New" w:cs="Courier New" w:hint="default"/>
      </w:rPr>
    </w:lvl>
    <w:lvl w:ilvl="8" w:tplc="284E99C4"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C2F7ADF"/>
    <w:multiLevelType w:val="hybridMultilevel"/>
    <w:tmpl w:val="A4D06184"/>
    <w:lvl w:ilvl="0" w:tplc="01E87B6E">
      <w:numFmt w:val="bullet"/>
      <w:lvlText w:val="–"/>
      <w:lvlJc w:val="left"/>
      <w:pPr>
        <w:ind w:left="720" w:hanging="360"/>
      </w:pPr>
      <w:rPr>
        <w:rFonts w:ascii="Times New Roman" w:eastAsia="Times New Roman" w:hAnsi="Times New Roman" w:cs="Times New Roman" w:hint="default"/>
      </w:rPr>
    </w:lvl>
    <w:lvl w:ilvl="1" w:tplc="B4129998" w:tentative="1">
      <w:start w:val="1"/>
      <w:numFmt w:val="bullet"/>
      <w:lvlText w:val="o"/>
      <w:lvlJc w:val="left"/>
      <w:pPr>
        <w:ind w:left="1440" w:hanging="360"/>
      </w:pPr>
      <w:rPr>
        <w:rFonts w:ascii="Courier New" w:hAnsi="Courier New" w:cs="Courier New" w:hint="default"/>
      </w:rPr>
    </w:lvl>
    <w:lvl w:ilvl="2" w:tplc="D39E0E12" w:tentative="1">
      <w:start w:val="1"/>
      <w:numFmt w:val="bullet"/>
      <w:lvlText w:val=""/>
      <w:lvlJc w:val="left"/>
      <w:pPr>
        <w:ind w:left="2160" w:hanging="360"/>
      </w:pPr>
      <w:rPr>
        <w:rFonts w:ascii="Wingdings" w:hAnsi="Wingdings" w:hint="default"/>
      </w:rPr>
    </w:lvl>
    <w:lvl w:ilvl="3" w:tplc="27A087A0" w:tentative="1">
      <w:start w:val="1"/>
      <w:numFmt w:val="bullet"/>
      <w:lvlText w:val=""/>
      <w:lvlJc w:val="left"/>
      <w:pPr>
        <w:ind w:left="2880" w:hanging="360"/>
      </w:pPr>
      <w:rPr>
        <w:rFonts w:ascii="Symbol" w:hAnsi="Symbol" w:hint="default"/>
      </w:rPr>
    </w:lvl>
    <w:lvl w:ilvl="4" w:tplc="64DA7FB6" w:tentative="1">
      <w:start w:val="1"/>
      <w:numFmt w:val="bullet"/>
      <w:lvlText w:val="o"/>
      <w:lvlJc w:val="left"/>
      <w:pPr>
        <w:ind w:left="3600" w:hanging="360"/>
      </w:pPr>
      <w:rPr>
        <w:rFonts w:ascii="Courier New" w:hAnsi="Courier New" w:cs="Courier New" w:hint="default"/>
      </w:rPr>
    </w:lvl>
    <w:lvl w:ilvl="5" w:tplc="F2820F14" w:tentative="1">
      <w:start w:val="1"/>
      <w:numFmt w:val="bullet"/>
      <w:lvlText w:val=""/>
      <w:lvlJc w:val="left"/>
      <w:pPr>
        <w:ind w:left="4320" w:hanging="360"/>
      </w:pPr>
      <w:rPr>
        <w:rFonts w:ascii="Wingdings" w:hAnsi="Wingdings" w:hint="default"/>
      </w:rPr>
    </w:lvl>
    <w:lvl w:ilvl="6" w:tplc="B5A06B78" w:tentative="1">
      <w:start w:val="1"/>
      <w:numFmt w:val="bullet"/>
      <w:lvlText w:val=""/>
      <w:lvlJc w:val="left"/>
      <w:pPr>
        <w:ind w:left="5040" w:hanging="360"/>
      </w:pPr>
      <w:rPr>
        <w:rFonts w:ascii="Symbol" w:hAnsi="Symbol" w:hint="default"/>
      </w:rPr>
    </w:lvl>
    <w:lvl w:ilvl="7" w:tplc="782CA07E" w:tentative="1">
      <w:start w:val="1"/>
      <w:numFmt w:val="bullet"/>
      <w:lvlText w:val="o"/>
      <w:lvlJc w:val="left"/>
      <w:pPr>
        <w:ind w:left="5760" w:hanging="360"/>
      </w:pPr>
      <w:rPr>
        <w:rFonts w:ascii="Courier New" w:hAnsi="Courier New" w:cs="Courier New" w:hint="default"/>
      </w:rPr>
    </w:lvl>
    <w:lvl w:ilvl="8" w:tplc="70B8AC32" w:tentative="1">
      <w:start w:val="1"/>
      <w:numFmt w:val="bullet"/>
      <w:lvlText w:val=""/>
      <w:lvlJc w:val="left"/>
      <w:pPr>
        <w:ind w:left="6480" w:hanging="360"/>
      </w:pPr>
      <w:rPr>
        <w:rFonts w:ascii="Wingdings" w:hAnsi="Wingdings" w:hint="default"/>
      </w:rPr>
    </w:lvl>
  </w:abstractNum>
  <w:abstractNum w:abstractNumId="37" w15:restartNumberingAfterBreak="0">
    <w:nsid w:val="7FBF1B9F"/>
    <w:multiLevelType w:val="hybridMultilevel"/>
    <w:tmpl w:val="B050A448"/>
    <w:lvl w:ilvl="0" w:tplc="48AA05E6">
      <w:numFmt w:val="bullet"/>
      <w:lvlText w:val=""/>
      <w:lvlJc w:val="left"/>
      <w:pPr>
        <w:ind w:left="420" w:hanging="360"/>
      </w:pPr>
      <w:rPr>
        <w:rFonts w:ascii="Symbol" w:eastAsia="Times New Roman" w:hAnsi="Symbol" w:cs="Times New Roman" w:hint="default"/>
      </w:rPr>
    </w:lvl>
    <w:lvl w:ilvl="1" w:tplc="AC7480F6" w:tentative="1">
      <w:start w:val="1"/>
      <w:numFmt w:val="bullet"/>
      <w:lvlText w:val="o"/>
      <w:lvlJc w:val="left"/>
      <w:pPr>
        <w:tabs>
          <w:tab w:val="num" w:pos="1440"/>
        </w:tabs>
        <w:ind w:left="1440" w:hanging="360"/>
      </w:pPr>
      <w:rPr>
        <w:rFonts w:ascii="Courier New" w:hAnsi="Courier New" w:cs="Courier New" w:hint="default"/>
      </w:rPr>
    </w:lvl>
    <w:lvl w:ilvl="2" w:tplc="C3FE9326" w:tentative="1">
      <w:start w:val="1"/>
      <w:numFmt w:val="bullet"/>
      <w:lvlText w:val=""/>
      <w:lvlJc w:val="left"/>
      <w:pPr>
        <w:tabs>
          <w:tab w:val="num" w:pos="2160"/>
        </w:tabs>
        <w:ind w:left="2160" w:hanging="360"/>
      </w:pPr>
      <w:rPr>
        <w:rFonts w:ascii="Wingdings" w:hAnsi="Wingdings" w:hint="default"/>
      </w:rPr>
    </w:lvl>
    <w:lvl w:ilvl="3" w:tplc="BCB88906" w:tentative="1">
      <w:start w:val="1"/>
      <w:numFmt w:val="bullet"/>
      <w:lvlText w:val=""/>
      <w:lvlJc w:val="left"/>
      <w:pPr>
        <w:tabs>
          <w:tab w:val="num" w:pos="2880"/>
        </w:tabs>
        <w:ind w:left="2880" w:hanging="360"/>
      </w:pPr>
      <w:rPr>
        <w:rFonts w:ascii="Symbol" w:hAnsi="Symbol" w:hint="default"/>
      </w:rPr>
    </w:lvl>
    <w:lvl w:ilvl="4" w:tplc="1D9C6624" w:tentative="1">
      <w:start w:val="1"/>
      <w:numFmt w:val="bullet"/>
      <w:lvlText w:val="o"/>
      <w:lvlJc w:val="left"/>
      <w:pPr>
        <w:tabs>
          <w:tab w:val="num" w:pos="3600"/>
        </w:tabs>
        <w:ind w:left="3600" w:hanging="360"/>
      </w:pPr>
      <w:rPr>
        <w:rFonts w:ascii="Courier New" w:hAnsi="Courier New" w:cs="Courier New" w:hint="default"/>
      </w:rPr>
    </w:lvl>
    <w:lvl w:ilvl="5" w:tplc="F75ABF74" w:tentative="1">
      <w:start w:val="1"/>
      <w:numFmt w:val="bullet"/>
      <w:lvlText w:val=""/>
      <w:lvlJc w:val="left"/>
      <w:pPr>
        <w:tabs>
          <w:tab w:val="num" w:pos="4320"/>
        </w:tabs>
        <w:ind w:left="4320" w:hanging="360"/>
      </w:pPr>
      <w:rPr>
        <w:rFonts w:ascii="Wingdings" w:hAnsi="Wingdings" w:hint="default"/>
      </w:rPr>
    </w:lvl>
    <w:lvl w:ilvl="6" w:tplc="622CC3BA" w:tentative="1">
      <w:start w:val="1"/>
      <w:numFmt w:val="bullet"/>
      <w:lvlText w:val=""/>
      <w:lvlJc w:val="left"/>
      <w:pPr>
        <w:tabs>
          <w:tab w:val="num" w:pos="5040"/>
        </w:tabs>
        <w:ind w:left="5040" w:hanging="360"/>
      </w:pPr>
      <w:rPr>
        <w:rFonts w:ascii="Symbol" w:hAnsi="Symbol" w:hint="default"/>
      </w:rPr>
    </w:lvl>
    <w:lvl w:ilvl="7" w:tplc="3E386B7E" w:tentative="1">
      <w:start w:val="1"/>
      <w:numFmt w:val="bullet"/>
      <w:lvlText w:val="o"/>
      <w:lvlJc w:val="left"/>
      <w:pPr>
        <w:tabs>
          <w:tab w:val="num" w:pos="5760"/>
        </w:tabs>
        <w:ind w:left="5760" w:hanging="360"/>
      </w:pPr>
      <w:rPr>
        <w:rFonts w:ascii="Courier New" w:hAnsi="Courier New" w:cs="Courier New" w:hint="default"/>
      </w:rPr>
    </w:lvl>
    <w:lvl w:ilvl="8" w:tplc="55A8663E" w:tentative="1">
      <w:start w:val="1"/>
      <w:numFmt w:val="bullet"/>
      <w:lvlText w:val=""/>
      <w:lvlJc w:val="left"/>
      <w:pPr>
        <w:tabs>
          <w:tab w:val="num" w:pos="6480"/>
        </w:tabs>
        <w:ind w:left="6480" w:hanging="360"/>
      </w:pPr>
      <w:rPr>
        <w:rFonts w:ascii="Wingdings" w:hAnsi="Wingdings" w:hint="default"/>
      </w:rPr>
    </w:lvl>
  </w:abstractNum>
  <w:num w:numId="1">
    <w:abstractNumId w:val="26"/>
  </w:num>
  <w:num w:numId="2">
    <w:abstractNumId w:val="5"/>
  </w:num>
  <w:num w:numId="3">
    <w:abstractNumId w:val="3"/>
  </w:num>
  <w:num w:numId="4">
    <w:abstractNumId w:val="29"/>
  </w:num>
  <w:num w:numId="5">
    <w:abstractNumId w:val="37"/>
  </w:num>
  <w:num w:numId="6">
    <w:abstractNumId w:val="7"/>
  </w:num>
  <w:num w:numId="7">
    <w:abstractNumId w:val="35"/>
  </w:num>
  <w:num w:numId="8">
    <w:abstractNumId w:val="13"/>
  </w:num>
  <w:num w:numId="9">
    <w:abstractNumId w:val="25"/>
  </w:num>
  <w:num w:numId="10">
    <w:abstractNumId w:val="14"/>
  </w:num>
  <w:num w:numId="11">
    <w:abstractNumId w:val="24"/>
  </w:num>
  <w:num w:numId="12">
    <w:abstractNumId w:val="28"/>
  </w:num>
  <w:num w:numId="13">
    <w:abstractNumId w:val="30"/>
  </w:num>
  <w:num w:numId="14">
    <w:abstractNumId w:val="18"/>
  </w:num>
  <w:num w:numId="15">
    <w:abstractNumId w:val="1"/>
  </w:num>
  <w:num w:numId="16">
    <w:abstractNumId w:val="36"/>
  </w:num>
  <w:num w:numId="17">
    <w:abstractNumId w:val="22"/>
  </w:num>
  <w:num w:numId="18">
    <w:abstractNumId w:val="21"/>
  </w:num>
  <w:num w:numId="19">
    <w:abstractNumId w:val="12"/>
  </w:num>
  <w:num w:numId="20">
    <w:abstractNumId w:val="2"/>
  </w:num>
  <w:num w:numId="21">
    <w:abstractNumId w:val="16"/>
  </w:num>
  <w:num w:numId="22">
    <w:abstractNumId w:val="6"/>
  </w:num>
  <w:num w:numId="23">
    <w:abstractNumId w:val="32"/>
  </w:num>
  <w:num w:numId="24">
    <w:abstractNumId w:val="17"/>
  </w:num>
  <w:num w:numId="25">
    <w:abstractNumId w:val="10"/>
  </w:num>
  <w:num w:numId="26">
    <w:abstractNumId w:val="33"/>
  </w:num>
  <w:num w:numId="27">
    <w:abstractNumId w:val="34"/>
  </w:num>
  <w:num w:numId="28">
    <w:abstractNumId w:val="15"/>
  </w:num>
  <w:num w:numId="29">
    <w:abstractNumId w:val="4"/>
  </w:num>
  <w:num w:numId="30">
    <w:abstractNumId w:val="31"/>
  </w:num>
  <w:num w:numId="31">
    <w:abstractNumId w:val="11"/>
  </w:num>
  <w:num w:numId="32">
    <w:abstractNumId w:val="9"/>
  </w:num>
  <w:num w:numId="33">
    <w:abstractNumId w:val="0"/>
  </w:num>
  <w:num w:numId="34">
    <w:abstractNumId w:val="20"/>
  </w:num>
  <w:num w:numId="35">
    <w:abstractNumId w:val="8"/>
  </w:num>
  <w:num w:numId="36">
    <w:abstractNumId w:val="23"/>
  </w:num>
  <w:num w:numId="37">
    <w:abstractNumId w:val="27"/>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048"/>
    <w:rsid w:val="00003F1F"/>
    <w:rsid w:val="00004C99"/>
    <w:rsid w:val="00010371"/>
    <w:rsid w:val="0002049D"/>
    <w:rsid w:val="000264BB"/>
    <w:rsid w:val="00033B0B"/>
    <w:rsid w:val="00033FC1"/>
    <w:rsid w:val="00036018"/>
    <w:rsid w:val="000369CE"/>
    <w:rsid w:val="00042999"/>
    <w:rsid w:val="0005238D"/>
    <w:rsid w:val="00065582"/>
    <w:rsid w:val="0007321F"/>
    <w:rsid w:val="000747EE"/>
    <w:rsid w:val="00080F3B"/>
    <w:rsid w:val="00084196"/>
    <w:rsid w:val="000852A1"/>
    <w:rsid w:val="000972E6"/>
    <w:rsid w:val="000A0D71"/>
    <w:rsid w:val="000A15B0"/>
    <w:rsid w:val="000A272B"/>
    <w:rsid w:val="000A43D1"/>
    <w:rsid w:val="000A5161"/>
    <w:rsid w:val="000B4401"/>
    <w:rsid w:val="000C2C4B"/>
    <w:rsid w:val="000C3EBE"/>
    <w:rsid w:val="000C4C48"/>
    <w:rsid w:val="000D184E"/>
    <w:rsid w:val="000D30B0"/>
    <w:rsid w:val="000E01AB"/>
    <w:rsid w:val="000E153C"/>
    <w:rsid w:val="000E3634"/>
    <w:rsid w:val="000E4059"/>
    <w:rsid w:val="000E49F0"/>
    <w:rsid w:val="000E6126"/>
    <w:rsid w:val="000F473E"/>
    <w:rsid w:val="00100406"/>
    <w:rsid w:val="001050CD"/>
    <w:rsid w:val="00107A8A"/>
    <w:rsid w:val="00111788"/>
    <w:rsid w:val="00120934"/>
    <w:rsid w:val="00123DB5"/>
    <w:rsid w:val="00125232"/>
    <w:rsid w:val="00132B9A"/>
    <w:rsid w:val="001368AE"/>
    <w:rsid w:val="00141B57"/>
    <w:rsid w:val="00144CCD"/>
    <w:rsid w:val="00145DBF"/>
    <w:rsid w:val="0014699B"/>
    <w:rsid w:val="0014739A"/>
    <w:rsid w:val="001500BB"/>
    <w:rsid w:val="0015046F"/>
    <w:rsid w:val="0015490C"/>
    <w:rsid w:val="0015554A"/>
    <w:rsid w:val="001573E2"/>
    <w:rsid w:val="0016278D"/>
    <w:rsid w:val="00164E5D"/>
    <w:rsid w:val="00166721"/>
    <w:rsid w:val="00173178"/>
    <w:rsid w:val="001756E8"/>
    <w:rsid w:val="00177F2A"/>
    <w:rsid w:val="001937AD"/>
    <w:rsid w:val="001A1A3C"/>
    <w:rsid w:val="001A1B80"/>
    <w:rsid w:val="001A2CB2"/>
    <w:rsid w:val="001A3A84"/>
    <w:rsid w:val="001B6AEC"/>
    <w:rsid w:val="001D0B84"/>
    <w:rsid w:val="001E38AC"/>
    <w:rsid w:val="001E4267"/>
    <w:rsid w:val="001E5E2A"/>
    <w:rsid w:val="001E6F4C"/>
    <w:rsid w:val="001F16AA"/>
    <w:rsid w:val="001F5ECF"/>
    <w:rsid w:val="0020014C"/>
    <w:rsid w:val="00200F3B"/>
    <w:rsid w:val="002012A7"/>
    <w:rsid w:val="00203355"/>
    <w:rsid w:val="0020414E"/>
    <w:rsid w:val="00211005"/>
    <w:rsid w:val="0021309A"/>
    <w:rsid w:val="002140E7"/>
    <w:rsid w:val="00214871"/>
    <w:rsid w:val="00217D41"/>
    <w:rsid w:val="002222A9"/>
    <w:rsid w:val="00222CA6"/>
    <w:rsid w:val="00232642"/>
    <w:rsid w:val="002344DE"/>
    <w:rsid w:val="00237697"/>
    <w:rsid w:val="002410EA"/>
    <w:rsid w:val="00250EDB"/>
    <w:rsid w:val="002511DF"/>
    <w:rsid w:val="00256E10"/>
    <w:rsid w:val="00260413"/>
    <w:rsid w:val="00260EBC"/>
    <w:rsid w:val="00264710"/>
    <w:rsid w:val="00267567"/>
    <w:rsid w:val="0026760A"/>
    <w:rsid w:val="00270B0A"/>
    <w:rsid w:val="00280121"/>
    <w:rsid w:val="00281FBE"/>
    <w:rsid w:val="00290D2E"/>
    <w:rsid w:val="00292715"/>
    <w:rsid w:val="002A591C"/>
    <w:rsid w:val="002B688B"/>
    <w:rsid w:val="002C10E1"/>
    <w:rsid w:val="002C15EB"/>
    <w:rsid w:val="002C1660"/>
    <w:rsid w:val="002C2614"/>
    <w:rsid w:val="002C35A2"/>
    <w:rsid w:val="002C5345"/>
    <w:rsid w:val="002D3843"/>
    <w:rsid w:val="002D56B7"/>
    <w:rsid w:val="002E0BAD"/>
    <w:rsid w:val="002F15BB"/>
    <w:rsid w:val="002F3F02"/>
    <w:rsid w:val="002F4A14"/>
    <w:rsid w:val="003004DA"/>
    <w:rsid w:val="00301173"/>
    <w:rsid w:val="00301556"/>
    <w:rsid w:val="003043BF"/>
    <w:rsid w:val="00304661"/>
    <w:rsid w:val="00307145"/>
    <w:rsid w:val="003075EC"/>
    <w:rsid w:val="00320073"/>
    <w:rsid w:val="00320E19"/>
    <w:rsid w:val="003262DF"/>
    <w:rsid w:val="00332951"/>
    <w:rsid w:val="00336E1B"/>
    <w:rsid w:val="0034682B"/>
    <w:rsid w:val="003513D8"/>
    <w:rsid w:val="00361C7E"/>
    <w:rsid w:val="0036288F"/>
    <w:rsid w:val="00365B10"/>
    <w:rsid w:val="00367BA7"/>
    <w:rsid w:val="00372A27"/>
    <w:rsid w:val="003761C0"/>
    <w:rsid w:val="003812B2"/>
    <w:rsid w:val="00383CDB"/>
    <w:rsid w:val="00384EFD"/>
    <w:rsid w:val="003871E6"/>
    <w:rsid w:val="003879F9"/>
    <w:rsid w:val="00392BF2"/>
    <w:rsid w:val="00393469"/>
    <w:rsid w:val="003A035E"/>
    <w:rsid w:val="003A5701"/>
    <w:rsid w:val="003A577F"/>
    <w:rsid w:val="003B0285"/>
    <w:rsid w:val="003B1F8D"/>
    <w:rsid w:val="003C07E3"/>
    <w:rsid w:val="003C659E"/>
    <w:rsid w:val="003D14EA"/>
    <w:rsid w:val="003D180C"/>
    <w:rsid w:val="003D7246"/>
    <w:rsid w:val="003E13CF"/>
    <w:rsid w:val="003E4F5E"/>
    <w:rsid w:val="003F3B58"/>
    <w:rsid w:val="003F5344"/>
    <w:rsid w:val="003F74C9"/>
    <w:rsid w:val="003F7EDC"/>
    <w:rsid w:val="00404548"/>
    <w:rsid w:val="0041162E"/>
    <w:rsid w:val="00411D05"/>
    <w:rsid w:val="0042146D"/>
    <w:rsid w:val="00423EF8"/>
    <w:rsid w:val="004247DA"/>
    <w:rsid w:val="0042786D"/>
    <w:rsid w:val="00433C62"/>
    <w:rsid w:val="00457760"/>
    <w:rsid w:val="00457E90"/>
    <w:rsid w:val="0047034E"/>
    <w:rsid w:val="00470FD4"/>
    <w:rsid w:val="00472EF5"/>
    <w:rsid w:val="00484D5D"/>
    <w:rsid w:val="0048687C"/>
    <w:rsid w:val="0048738F"/>
    <w:rsid w:val="004A31B4"/>
    <w:rsid w:val="004A7038"/>
    <w:rsid w:val="004B4F85"/>
    <w:rsid w:val="004C12BF"/>
    <w:rsid w:val="004C1922"/>
    <w:rsid w:val="004C40C0"/>
    <w:rsid w:val="004C462F"/>
    <w:rsid w:val="004D016D"/>
    <w:rsid w:val="004D0367"/>
    <w:rsid w:val="004D193D"/>
    <w:rsid w:val="004D49E9"/>
    <w:rsid w:val="004D51B1"/>
    <w:rsid w:val="004E304D"/>
    <w:rsid w:val="004F45AC"/>
    <w:rsid w:val="004F708A"/>
    <w:rsid w:val="00505E47"/>
    <w:rsid w:val="005060E6"/>
    <w:rsid w:val="00506C9D"/>
    <w:rsid w:val="005071DA"/>
    <w:rsid w:val="00513482"/>
    <w:rsid w:val="00523D82"/>
    <w:rsid w:val="0053135F"/>
    <w:rsid w:val="00541A00"/>
    <w:rsid w:val="005444B2"/>
    <w:rsid w:val="00552F31"/>
    <w:rsid w:val="00552F8B"/>
    <w:rsid w:val="00555192"/>
    <w:rsid w:val="005608AA"/>
    <w:rsid w:val="00561FE7"/>
    <w:rsid w:val="00566737"/>
    <w:rsid w:val="00567153"/>
    <w:rsid w:val="005707BB"/>
    <w:rsid w:val="00575348"/>
    <w:rsid w:val="005759CD"/>
    <w:rsid w:val="005869C5"/>
    <w:rsid w:val="005902B3"/>
    <w:rsid w:val="005924F5"/>
    <w:rsid w:val="00593F7B"/>
    <w:rsid w:val="005A0F8B"/>
    <w:rsid w:val="005A3C81"/>
    <w:rsid w:val="005A5680"/>
    <w:rsid w:val="005A6639"/>
    <w:rsid w:val="005A6914"/>
    <w:rsid w:val="005B0153"/>
    <w:rsid w:val="005B164B"/>
    <w:rsid w:val="005B1C8D"/>
    <w:rsid w:val="005B3FFE"/>
    <w:rsid w:val="005C0646"/>
    <w:rsid w:val="005C1519"/>
    <w:rsid w:val="005C1C4E"/>
    <w:rsid w:val="005C4994"/>
    <w:rsid w:val="005C4A16"/>
    <w:rsid w:val="005C7776"/>
    <w:rsid w:val="005D1E0F"/>
    <w:rsid w:val="005D68C6"/>
    <w:rsid w:val="005D7EE3"/>
    <w:rsid w:val="005E1373"/>
    <w:rsid w:val="005E50DE"/>
    <w:rsid w:val="005E7569"/>
    <w:rsid w:val="005E76DA"/>
    <w:rsid w:val="005F0DDB"/>
    <w:rsid w:val="005F5890"/>
    <w:rsid w:val="005F7097"/>
    <w:rsid w:val="005F79F3"/>
    <w:rsid w:val="0060237D"/>
    <w:rsid w:val="0060364A"/>
    <w:rsid w:val="00607651"/>
    <w:rsid w:val="00611EC4"/>
    <w:rsid w:val="00615AF2"/>
    <w:rsid w:val="00617843"/>
    <w:rsid w:val="0062033E"/>
    <w:rsid w:val="00620F34"/>
    <w:rsid w:val="00624C1B"/>
    <w:rsid w:val="00625471"/>
    <w:rsid w:val="0062661D"/>
    <w:rsid w:val="00627853"/>
    <w:rsid w:val="00632571"/>
    <w:rsid w:val="00634D0C"/>
    <w:rsid w:val="006356BE"/>
    <w:rsid w:val="0064273B"/>
    <w:rsid w:val="0065054E"/>
    <w:rsid w:val="0065148D"/>
    <w:rsid w:val="00651D2A"/>
    <w:rsid w:val="00652BCE"/>
    <w:rsid w:val="00652E29"/>
    <w:rsid w:val="00653617"/>
    <w:rsid w:val="00656CFC"/>
    <w:rsid w:val="0067136B"/>
    <w:rsid w:val="00681693"/>
    <w:rsid w:val="00691208"/>
    <w:rsid w:val="006A23C4"/>
    <w:rsid w:val="006A702E"/>
    <w:rsid w:val="006B1751"/>
    <w:rsid w:val="006B7A90"/>
    <w:rsid w:val="006C2E3E"/>
    <w:rsid w:val="006C5F38"/>
    <w:rsid w:val="006D2272"/>
    <w:rsid w:val="006D5986"/>
    <w:rsid w:val="006D7D5A"/>
    <w:rsid w:val="006E4305"/>
    <w:rsid w:val="006F27CE"/>
    <w:rsid w:val="006F5763"/>
    <w:rsid w:val="00703B2D"/>
    <w:rsid w:val="00704BAB"/>
    <w:rsid w:val="007076BF"/>
    <w:rsid w:val="007104D1"/>
    <w:rsid w:val="007113C1"/>
    <w:rsid w:val="007135A6"/>
    <w:rsid w:val="00724F2C"/>
    <w:rsid w:val="00726BD3"/>
    <w:rsid w:val="00730461"/>
    <w:rsid w:val="00733A73"/>
    <w:rsid w:val="007358B7"/>
    <w:rsid w:val="007408F7"/>
    <w:rsid w:val="00741864"/>
    <w:rsid w:val="00743318"/>
    <w:rsid w:val="00746FF2"/>
    <w:rsid w:val="007479AE"/>
    <w:rsid w:val="00761133"/>
    <w:rsid w:val="00764E84"/>
    <w:rsid w:val="007753B6"/>
    <w:rsid w:val="007762F8"/>
    <w:rsid w:val="00776904"/>
    <w:rsid w:val="00783520"/>
    <w:rsid w:val="0078603C"/>
    <w:rsid w:val="00790DAB"/>
    <w:rsid w:val="007A02D3"/>
    <w:rsid w:val="007A1888"/>
    <w:rsid w:val="007A18B1"/>
    <w:rsid w:val="007A190A"/>
    <w:rsid w:val="007A7489"/>
    <w:rsid w:val="007B011E"/>
    <w:rsid w:val="007B0A23"/>
    <w:rsid w:val="007C055A"/>
    <w:rsid w:val="007C1693"/>
    <w:rsid w:val="007D0E84"/>
    <w:rsid w:val="007D123E"/>
    <w:rsid w:val="007D681B"/>
    <w:rsid w:val="007D6998"/>
    <w:rsid w:val="007E1D85"/>
    <w:rsid w:val="007E3933"/>
    <w:rsid w:val="007F2B84"/>
    <w:rsid w:val="007F4576"/>
    <w:rsid w:val="00801254"/>
    <w:rsid w:val="00803517"/>
    <w:rsid w:val="00804A48"/>
    <w:rsid w:val="008106A7"/>
    <w:rsid w:val="0081154A"/>
    <w:rsid w:val="00814DFC"/>
    <w:rsid w:val="00820B36"/>
    <w:rsid w:val="00822E9F"/>
    <w:rsid w:val="008242C7"/>
    <w:rsid w:val="00827BB2"/>
    <w:rsid w:val="008329DA"/>
    <w:rsid w:val="00832A7E"/>
    <w:rsid w:val="008330E7"/>
    <w:rsid w:val="008353A4"/>
    <w:rsid w:val="00836896"/>
    <w:rsid w:val="008407EF"/>
    <w:rsid w:val="008418F5"/>
    <w:rsid w:val="008451C8"/>
    <w:rsid w:val="0084536A"/>
    <w:rsid w:val="008467A4"/>
    <w:rsid w:val="00847154"/>
    <w:rsid w:val="00850427"/>
    <w:rsid w:val="00862FA8"/>
    <w:rsid w:val="0086657B"/>
    <w:rsid w:val="0087104B"/>
    <w:rsid w:val="00876AA7"/>
    <w:rsid w:val="008832E5"/>
    <w:rsid w:val="008872AB"/>
    <w:rsid w:val="00891EB8"/>
    <w:rsid w:val="0089401D"/>
    <w:rsid w:val="00897669"/>
    <w:rsid w:val="008C0181"/>
    <w:rsid w:val="008C40EC"/>
    <w:rsid w:val="008C6434"/>
    <w:rsid w:val="008D0B8D"/>
    <w:rsid w:val="008D4451"/>
    <w:rsid w:val="008D62B7"/>
    <w:rsid w:val="008D7524"/>
    <w:rsid w:val="008E19AE"/>
    <w:rsid w:val="008E40D0"/>
    <w:rsid w:val="008E6895"/>
    <w:rsid w:val="008F04E3"/>
    <w:rsid w:val="008F0721"/>
    <w:rsid w:val="00900B3C"/>
    <w:rsid w:val="00901ABA"/>
    <w:rsid w:val="00904FB5"/>
    <w:rsid w:val="0091136C"/>
    <w:rsid w:val="009128A3"/>
    <w:rsid w:val="00924B5E"/>
    <w:rsid w:val="00930D7D"/>
    <w:rsid w:val="00932436"/>
    <w:rsid w:val="00934431"/>
    <w:rsid w:val="009476F8"/>
    <w:rsid w:val="0095047E"/>
    <w:rsid w:val="00956101"/>
    <w:rsid w:val="00962CD6"/>
    <w:rsid w:val="00974EE1"/>
    <w:rsid w:val="00980ED0"/>
    <w:rsid w:val="00985916"/>
    <w:rsid w:val="00986783"/>
    <w:rsid w:val="00991163"/>
    <w:rsid w:val="00993A60"/>
    <w:rsid w:val="009A13C3"/>
    <w:rsid w:val="009B014E"/>
    <w:rsid w:val="009B1AC3"/>
    <w:rsid w:val="009C4D86"/>
    <w:rsid w:val="009D67EC"/>
    <w:rsid w:val="009D71D5"/>
    <w:rsid w:val="009E2887"/>
    <w:rsid w:val="009E56D6"/>
    <w:rsid w:val="009E5CB9"/>
    <w:rsid w:val="009E7A71"/>
    <w:rsid w:val="009F07F5"/>
    <w:rsid w:val="009F31F2"/>
    <w:rsid w:val="009F45A5"/>
    <w:rsid w:val="009F4F8A"/>
    <w:rsid w:val="009F5A85"/>
    <w:rsid w:val="009F72B0"/>
    <w:rsid w:val="00A01C2E"/>
    <w:rsid w:val="00A02BB2"/>
    <w:rsid w:val="00A04052"/>
    <w:rsid w:val="00A0709E"/>
    <w:rsid w:val="00A07B7D"/>
    <w:rsid w:val="00A07D24"/>
    <w:rsid w:val="00A12563"/>
    <w:rsid w:val="00A2498C"/>
    <w:rsid w:val="00A26BB4"/>
    <w:rsid w:val="00A300B9"/>
    <w:rsid w:val="00A31019"/>
    <w:rsid w:val="00A339F2"/>
    <w:rsid w:val="00A35426"/>
    <w:rsid w:val="00A5340A"/>
    <w:rsid w:val="00A5691C"/>
    <w:rsid w:val="00A56F4B"/>
    <w:rsid w:val="00A62B2F"/>
    <w:rsid w:val="00A70EEA"/>
    <w:rsid w:val="00A72044"/>
    <w:rsid w:val="00A84EA1"/>
    <w:rsid w:val="00A87B28"/>
    <w:rsid w:val="00A90792"/>
    <w:rsid w:val="00A91365"/>
    <w:rsid w:val="00A96E64"/>
    <w:rsid w:val="00AA5646"/>
    <w:rsid w:val="00AA5E2F"/>
    <w:rsid w:val="00AA7317"/>
    <w:rsid w:val="00AC2C0B"/>
    <w:rsid w:val="00AC3ABE"/>
    <w:rsid w:val="00AC4905"/>
    <w:rsid w:val="00AD6693"/>
    <w:rsid w:val="00AE15D1"/>
    <w:rsid w:val="00AE2750"/>
    <w:rsid w:val="00AE398A"/>
    <w:rsid w:val="00AE7922"/>
    <w:rsid w:val="00AF056B"/>
    <w:rsid w:val="00AF527B"/>
    <w:rsid w:val="00B01011"/>
    <w:rsid w:val="00B05BD1"/>
    <w:rsid w:val="00B06133"/>
    <w:rsid w:val="00B074CD"/>
    <w:rsid w:val="00B10089"/>
    <w:rsid w:val="00B10CC2"/>
    <w:rsid w:val="00B21CF0"/>
    <w:rsid w:val="00B22E50"/>
    <w:rsid w:val="00B454B2"/>
    <w:rsid w:val="00B46F30"/>
    <w:rsid w:val="00B57B8F"/>
    <w:rsid w:val="00B608C1"/>
    <w:rsid w:val="00B60D3D"/>
    <w:rsid w:val="00B61D95"/>
    <w:rsid w:val="00B65173"/>
    <w:rsid w:val="00B669BB"/>
    <w:rsid w:val="00B7231F"/>
    <w:rsid w:val="00B84BA2"/>
    <w:rsid w:val="00B90A1E"/>
    <w:rsid w:val="00B9187F"/>
    <w:rsid w:val="00B95BB6"/>
    <w:rsid w:val="00BA13E7"/>
    <w:rsid w:val="00BA2BF3"/>
    <w:rsid w:val="00BB3050"/>
    <w:rsid w:val="00BB6FE1"/>
    <w:rsid w:val="00BB7831"/>
    <w:rsid w:val="00BC31BC"/>
    <w:rsid w:val="00BC6167"/>
    <w:rsid w:val="00BC6A01"/>
    <w:rsid w:val="00BD1C60"/>
    <w:rsid w:val="00BD2C67"/>
    <w:rsid w:val="00BE4435"/>
    <w:rsid w:val="00BE6B71"/>
    <w:rsid w:val="00BE6EDC"/>
    <w:rsid w:val="00BF1B97"/>
    <w:rsid w:val="00BF1BB6"/>
    <w:rsid w:val="00BF49FA"/>
    <w:rsid w:val="00C03AC7"/>
    <w:rsid w:val="00C07BB3"/>
    <w:rsid w:val="00C153F2"/>
    <w:rsid w:val="00C155F2"/>
    <w:rsid w:val="00C17692"/>
    <w:rsid w:val="00C2000E"/>
    <w:rsid w:val="00C22658"/>
    <w:rsid w:val="00C379C9"/>
    <w:rsid w:val="00C422B8"/>
    <w:rsid w:val="00C46A6E"/>
    <w:rsid w:val="00C566D6"/>
    <w:rsid w:val="00C60CA6"/>
    <w:rsid w:val="00C71E57"/>
    <w:rsid w:val="00C764D9"/>
    <w:rsid w:val="00C77910"/>
    <w:rsid w:val="00C81C1A"/>
    <w:rsid w:val="00C839ED"/>
    <w:rsid w:val="00C84299"/>
    <w:rsid w:val="00C9030D"/>
    <w:rsid w:val="00C92F14"/>
    <w:rsid w:val="00C94767"/>
    <w:rsid w:val="00C94B98"/>
    <w:rsid w:val="00C97365"/>
    <w:rsid w:val="00CA1053"/>
    <w:rsid w:val="00CA4C1A"/>
    <w:rsid w:val="00CB1F66"/>
    <w:rsid w:val="00CC08BA"/>
    <w:rsid w:val="00CC330A"/>
    <w:rsid w:val="00CC5727"/>
    <w:rsid w:val="00CC7DBD"/>
    <w:rsid w:val="00CD6935"/>
    <w:rsid w:val="00CE3104"/>
    <w:rsid w:val="00CE694D"/>
    <w:rsid w:val="00CF1BA1"/>
    <w:rsid w:val="00CF3849"/>
    <w:rsid w:val="00D0233C"/>
    <w:rsid w:val="00D04505"/>
    <w:rsid w:val="00D11462"/>
    <w:rsid w:val="00D14D61"/>
    <w:rsid w:val="00D22A47"/>
    <w:rsid w:val="00D262E7"/>
    <w:rsid w:val="00D26CFE"/>
    <w:rsid w:val="00D275FC"/>
    <w:rsid w:val="00D27710"/>
    <w:rsid w:val="00D31ACA"/>
    <w:rsid w:val="00D3279D"/>
    <w:rsid w:val="00D3576E"/>
    <w:rsid w:val="00D43297"/>
    <w:rsid w:val="00D46B0B"/>
    <w:rsid w:val="00D55ED8"/>
    <w:rsid w:val="00D56B0D"/>
    <w:rsid w:val="00D60C5A"/>
    <w:rsid w:val="00D70ABB"/>
    <w:rsid w:val="00D70DB6"/>
    <w:rsid w:val="00D723BC"/>
    <w:rsid w:val="00D725BB"/>
    <w:rsid w:val="00D76048"/>
    <w:rsid w:val="00D800E3"/>
    <w:rsid w:val="00D85D64"/>
    <w:rsid w:val="00D87CAF"/>
    <w:rsid w:val="00D91619"/>
    <w:rsid w:val="00D93C80"/>
    <w:rsid w:val="00D9686A"/>
    <w:rsid w:val="00D96A8F"/>
    <w:rsid w:val="00DA16F7"/>
    <w:rsid w:val="00DB406A"/>
    <w:rsid w:val="00DB7FB0"/>
    <w:rsid w:val="00DC1D9B"/>
    <w:rsid w:val="00DC27CA"/>
    <w:rsid w:val="00DD5E3A"/>
    <w:rsid w:val="00DE4FC7"/>
    <w:rsid w:val="00DF11A7"/>
    <w:rsid w:val="00DF3381"/>
    <w:rsid w:val="00DF6886"/>
    <w:rsid w:val="00E00AD5"/>
    <w:rsid w:val="00E151CE"/>
    <w:rsid w:val="00E211ED"/>
    <w:rsid w:val="00E2277A"/>
    <w:rsid w:val="00E271CB"/>
    <w:rsid w:val="00E2721D"/>
    <w:rsid w:val="00E2744C"/>
    <w:rsid w:val="00E301D0"/>
    <w:rsid w:val="00E317B2"/>
    <w:rsid w:val="00E33FE3"/>
    <w:rsid w:val="00E34FE3"/>
    <w:rsid w:val="00E40AB1"/>
    <w:rsid w:val="00E55D6C"/>
    <w:rsid w:val="00E57396"/>
    <w:rsid w:val="00E57825"/>
    <w:rsid w:val="00E66DD0"/>
    <w:rsid w:val="00E75FFF"/>
    <w:rsid w:val="00E76096"/>
    <w:rsid w:val="00E81A1B"/>
    <w:rsid w:val="00E81A86"/>
    <w:rsid w:val="00E8607B"/>
    <w:rsid w:val="00E86302"/>
    <w:rsid w:val="00E91073"/>
    <w:rsid w:val="00E93583"/>
    <w:rsid w:val="00E93D7F"/>
    <w:rsid w:val="00E9455C"/>
    <w:rsid w:val="00EA24ED"/>
    <w:rsid w:val="00EA2F86"/>
    <w:rsid w:val="00EA303C"/>
    <w:rsid w:val="00EA51C6"/>
    <w:rsid w:val="00EA6B4B"/>
    <w:rsid w:val="00EA6D39"/>
    <w:rsid w:val="00EB15FC"/>
    <w:rsid w:val="00EB1D97"/>
    <w:rsid w:val="00EB32A3"/>
    <w:rsid w:val="00EB41C1"/>
    <w:rsid w:val="00EB50F5"/>
    <w:rsid w:val="00EC2F49"/>
    <w:rsid w:val="00EC480E"/>
    <w:rsid w:val="00EC4E42"/>
    <w:rsid w:val="00EE04FB"/>
    <w:rsid w:val="00EF4C53"/>
    <w:rsid w:val="00EF775A"/>
    <w:rsid w:val="00F0033F"/>
    <w:rsid w:val="00F006F1"/>
    <w:rsid w:val="00F05540"/>
    <w:rsid w:val="00F05F1F"/>
    <w:rsid w:val="00F07B7B"/>
    <w:rsid w:val="00F10492"/>
    <w:rsid w:val="00F1515A"/>
    <w:rsid w:val="00F16E4F"/>
    <w:rsid w:val="00F22FAF"/>
    <w:rsid w:val="00F23B95"/>
    <w:rsid w:val="00F25D55"/>
    <w:rsid w:val="00F31ECF"/>
    <w:rsid w:val="00F34699"/>
    <w:rsid w:val="00F40388"/>
    <w:rsid w:val="00F42D3C"/>
    <w:rsid w:val="00F46A93"/>
    <w:rsid w:val="00F56F75"/>
    <w:rsid w:val="00F6012B"/>
    <w:rsid w:val="00F63389"/>
    <w:rsid w:val="00F665E0"/>
    <w:rsid w:val="00F74DC0"/>
    <w:rsid w:val="00F77BBF"/>
    <w:rsid w:val="00F835F8"/>
    <w:rsid w:val="00F91977"/>
    <w:rsid w:val="00F97B57"/>
    <w:rsid w:val="00FA4F7C"/>
    <w:rsid w:val="00FB0456"/>
    <w:rsid w:val="00FB47F4"/>
    <w:rsid w:val="00FD2B12"/>
    <w:rsid w:val="00FD2B9F"/>
    <w:rsid w:val="00FD6FA9"/>
    <w:rsid w:val="00FD7B2B"/>
    <w:rsid w:val="00FE172D"/>
    <w:rsid w:val="00FE6B30"/>
    <w:rsid w:val="00FF77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2DDA2"/>
  <w15:docId w15:val="{86FEB723-B40E-43B1-AAB5-6F24FCBBE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608AA"/>
    <w:pPr>
      <w:spacing w:after="200" w:line="276" w:lineRule="auto"/>
    </w:pPr>
    <w:rPr>
      <w:sz w:val="22"/>
      <w:szCs w:val="22"/>
      <w:lang w:eastAsia="en-US"/>
    </w:rPr>
  </w:style>
  <w:style w:type="paragraph" w:styleId="1">
    <w:name w:val="heading 1"/>
    <w:basedOn w:val="a"/>
    <w:next w:val="a"/>
    <w:link w:val="10"/>
    <w:uiPriority w:val="9"/>
    <w:qFormat/>
    <w:rsid w:val="00625471"/>
    <w:pPr>
      <w:keepNext/>
      <w:keepLines/>
      <w:spacing w:before="480" w:after="0"/>
      <w:outlineLvl w:val="0"/>
    </w:pPr>
    <w:rPr>
      <w:rFonts w:ascii="Cambria" w:eastAsia="Times New Roman" w:hAnsi="Cambria"/>
      <w:b/>
      <w:bCs/>
      <w:color w:val="365F91"/>
      <w:sz w:val="28"/>
      <w:szCs w:val="28"/>
    </w:rPr>
  </w:style>
  <w:style w:type="paragraph" w:styleId="3">
    <w:name w:val="heading 3"/>
    <w:basedOn w:val="a"/>
    <w:next w:val="a"/>
    <w:link w:val="30"/>
    <w:qFormat/>
    <w:rsid w:val="0036288F"/>
    <w:pPr>
      <w:keepNext/>
      <w:widowControl w:val="0"/>
      <w:autoSpaceDE w:val="0"/>
      <w:autoSpaceDN w:val="0"/>
      <w:adjustRightInd w:val="0"/>
      <w:spacing w:before="240" w:after="60" w:line="300" w:lineRule="auto"/>
      <w:jc w:val="both"/>
      <w:outlineLvl w:val="2"/>
    </w:pPr>
    <w:rPr>
      <w:rFonts w:ascii="Arial" w:eastAsia="Times New Roman" w:hAnsi="Arial" w:cs="Arial"/>
      <w:b/>
      <w:bCs/>
      <w:sz w:val="26"/>
      <w:szCs w:val="26"/>
      <w:lang w:val="uk-UA" w:eastAsia="ru-RU"/>
    </w:rPr>
  </w:style>
  <w:style w:type="paragraph" w:styleId="6">
    <w:name w:val="heading 6"/>
    <w:basedOn w:val="a"/>
    <w:next w:val="a"/>
    <w:link w:val="60"/>
    <w:uiPriority w:val="9"/>
    <w:semiHidden/>
    <w:unhideWhenUsed/>
    <w:qFormat/>
    <w:rsid w:val="00CC330A"/>
    <w:pPr>
      <w:keepNext/>
      <w:keepLines/>
      <w:spacing w:before="200" w:after="0"/>
      <w:outlineLvl w:val="5"/>
    </w:pPr>
    <w:rPr>
      <w:rFonts w:ascii="Cambria" w:eastAsia="Times New Roman" w:hAnsi="Cambria"/>
      <w:i/>
      <w:iCs/>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36288F"/>
    <w:rPr>
      <w:rFonts w:ascii="Arial" w:eastAsia="Times New Roman" w:hAnsi="Arial" w:cs="Arial"/>
      <w:b/>
      <w:bCs/>
      <w:sz w:val="26"/>
      <w:szCs w:val="26"/>
      <w:lang w:eastAsia="ru-RU"/>
    </w:rPr>
  </w:style>
  <w:style w:type="paragraph" w:customStyle="1" w:styleId="11">
    <w:name w:val="Звичайний1"/>
    <w:rsid w:val="0036288F"/>
    <w:pPr>
      <w:widowControl w:val="0"/>
      <w:spacing w:line="300" w:lineRule="auto"/>
      <w:ind w:firstLine="720"/>
      <w:jc w:val="both"/>
    </w:pPr>
    <w:rPr>
      <w:rFonts w:ascii="Times New Roman" w:eastAsia="Times New Roman" w:hAnsi="Times New Roman"/>
      <w:sz w:val="22"/>
    </w:rPr>
  </w:style>
  <w:style w:type="paragraph" w:styleId="a3">
    <w:name w:val="Normal (Web)"/>
    <w:basedOn w:val="a"/>
    <w:rsid w:val="00624C1B"/>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Block Text"/>
    <w:basedOn w:val="a"/>
    <w:rsid w:val="002A591C"/>
    <w:pPr>
      <w:widowControl w:val="0"/>
      <w:autoSpaceDE w:val="0"/>
      <w:autoSpaceDN w:val="0"/>
      <w:adjustRightInd w:val="0"/>
      <w:spacing w:after="0" w:line="320" w:lineRule="auto"/>
      <w:ind w:left="5480" w:right="400"/>
      <w:jc w:val="center"/>
    </w:pPr>
    <w:rPr>
      <w:rFonts w:ascii="Times New Roman" w:eastAsia="Times New Roman" w:hAnsi="Times New Roman"/>
      <w:b/>
      <w:bCs/>
      <w:sz w:val="28"/>
      <w:szCs w:val="24"/>
      <w:lang w:val="uk-UA" w:eastAsia="ru-RU"/>
    </w:rPr>
  </w:style>
  <w:style w:type="paragraph" w:styleId="a5">
    <w:name w:val="Balloon Text"/>
    <w:basedOn w:val="a"/>
    <w:link w:val="a6"/>
    <w:uiPriority w:val="99"/>
    <w:semiHidden/>
    <w:unhideWhenUsed/>
    <w:rsid w:val="00111788"/>
    <w:pPr>
      <w:spacing w:after="0" w:line="240" w:lineRule="auto"/>
    </w:pPr>
    <w:rPr>
      <w:rFonts w:ascii="Tahoma" w:hAnsi="Tahoma" w:cs="Tahoma"/>
      <w:sz w:val="16"/>
      <w:szCs w:val="16"/>
    </w:rPr>
  </w:style>
  <w:style w:type="character" w:customStyle="1" w:styleId="a6">
    <w:name w:val="Текст выноски Знак"/>
    <w:link w:val="a5"/>
    <w:uiPriority w:val="99"/>
    <w:semiHidden/>
    <w:rsid w:val="00111788"/>
    <w:rPr>
      <w:rFonts w:ascii="Tahoma" w:hAnsi="Tahoma" w:cs="Tahoma"/>
      <w:sz w:val="16"/>
      <w:szCs w:val="16"/>
      <w:lang w:val="ru-RU"/>
    </w:rPr>
  </w:style>
  <w:style w:type="paragraph" w:styleId="a7">
    <w:name w:val="Body Text Indent"/>
    <w:basedOn w:val="a"/>
    <w:link w:val="a8"/>
    <w:rsid w:val="005A6914"/>
    <w:pPr>
      <w:spacing w:after="120" w:line="240" w:lineRule="auto"/>
      <w:ind w:left="283"/>
    </w:pPr>
    <w:rPr>
      <w:rFonts w:ascii="Times New Roman" w:eastAsia="Times New Roman" w:hAnsi="Times New Roman"/>
      <w:sz w:val="20"/>
      <w:szCs w:val="20"/>
      <w:lang w:eastAsia="ru-RU"/>
    </w:rPr>
  </w:style>
  <w:style w:type="character" w:customStyle="1" w:styleId="a8">
    <w:name w:val="Основной текст с отступом Знак"/>
    <w:link w:val="a7"/>
    <w:rsid w:val="005A6914"/>
    <w:rPr>
      <w:rFonts w:ascii="Times New Roman" w:eastAsia="Times New Roman" w:hAnsi="Times New Roman" w:cs="Times New Roman"/>
      <w:sz w:val="20"/>
      <w:szCs w:val="20"/>
      <w:lang w:val="ru-RU" w:eastAsia="ru-RU"/>
    </w:rPr>
  </w:style>
  <w:style w:type="paragraph" w:customStyle="1" w:styleId="12">
    <w:name w:val="Основний текст1"/>
    <w:basedOn w:val="a"/>
    <w:rsid w:val="00222CA6"/>
    <w:pPr>
      <w:widowControl w:val="0"/>
      <w:spacing w:after="0" w:line="336" w:lineRule="auto"/>
      <w:jc w:val="both"/>
    </w:pPr>
    <w:rPr>
      <w:rFonts w:ascii="Times New Roman" w:eastAsia="Times New Roman" w:hAnsi="Times New Roman"/>
      <w:snapToGrid w:val="0"/>
      <w:sz w:val="28"/>
      <w:szCs w:val="20"/>
      <w:lang w:eastAsia="ru-RU"/>
    </w:rPr>
  </w:style>
  <w:style w:type="paragraph" w:styleId="a9">
    <w:name w:val="Body Text"/>
    <w:basedOn w:val="a"/>
    <w:link w:val="aa"/>
    <w:rsid w:val="00222CA6"/>
    <w:pPr>
      <w:spacing w:after="120" w:line="240" w:lineRule="auto"/>
    </w:pPr>
    <w:rPr>
      <w:rFonts w:ascii="Times New Roman" w:eastAsia="Times New Roman" w:hAnsi="Times New Roman"/>
      <w:sz w:val="20"/>
      <w:szCs w:val="20"/>
      <w:lang w:eastAsia="ru-RU"/>
    </w:rPr>
  </w:style>
  <w:style w:type="character" w:customStyle="1" w:styleId="aa">
    <w:name w:val="Основной текст Знак"/>
    <w:link w:val="a9"/>
    <w:rsid w:val="00222CA6"/>
    <w:rPr>
      <w:rFonts w:ascii="Times New Roman" w:eastAsia="Times New Roman" w:hAnsi="Times New Roman" w:cs="Times New Roman"/>
      <w:sz w:val="20"/>
      <w:szCs w:val="20"/>
      <w:lang w:val="ru-RU" w:eastAsia="ru-RU"/>
    </w:rPr>
  </w:style>
  <w:style w:type="paragraph" w:styleId="ab">
    <w:name w:val="List Paragraph"/>
    <w:basedOn w:val="a"/>
    <w:uiPriority w:val="34"/>
    <w:qFormat/>
    <w:rsid w:val="00E81A1B"/>
    <w:pPr>
      <w:ind w:left="720"/>
      <w:contextualSpacing/>
    </w:pPr>
  </w:style>
  <w:style w:type="character" w:customStyle="1" w:styleId="10">
    <w:name w:val="Заголовок 1 Знак"/>
    <w:link w:val="1"/>
    <w:uiPriority w:val="9"/>
    <w:rsid w:val="00625471"/>
    <w:rPr>
      <w:rFonts w:ascii="Cambria" w:eastAsia="Times New Roman" w:hAnsi="Cambria" w:cs="Times New Roman"/>
      <w:b/>
      <w:bCs/>
      <w:color w:val="365F91"/>
      <w:sz w:val="28"/>
      <w:szCs w:val="28"/>
      <w:lang w:val="ru-RU"/>
    </w:rPr>
  </w:style>
  <w:style w:type="character" w:customStyle="1" w:styleId="60">
    <w:name w:val="Заголовок 6 Знак"/>
    <w:link w:val="6"/>
    <w:uiPriority w:val="9"/>
    <w:semiHidden/>
    <w:rsid w:val="00CC330A"/>
    <w:rPr>
      <w:rFonts w:ascii="Cambria" w:eastAsia="Times New Roman" w:hAnsi="Cambria" w:cs="Times New Roman"/>
      <w:i/>
      <w:iCs/>
      <w:color w:val="243F60"/>
      <w:lang w:val="ru-RU"/>
    </w:rPr>
  </w:style>
  <w:style w:type="paragraph" w:customStyle="1" w:styleId="Heading6">
    <w:name w:val="Heading6"/>
    <w:basedOn w:val="a"/>
    <w:next w:val="a"/>
    <w:rsid w:val="00267567"/>
    <w:pPr>
      <w:spacing w:before="240" w:after="60" w:line="240" w:lineRule="auto"/>
      <w:outlineLvl w:val="5"/>
    </w:pPr>
    <w:rPr>
      <w:rFonts w:ascii="Times New Roman" w:eastAsia="Times New Roman" w:hAnsi="Times New Roman"/>
      <w:b/>
      <w:bCs/>
      <w:color w:val="000000"/>
      <w:lang w:val="uk-UA" w:eastAsia="ru-RU"/>
    </w:rPr>
  </w:style>
  <w:style w:type="paragraph" w:styleId="ac">
    <w:name w:val="No Spacing"/>
    <w:uiPriority w:val="1"/>
    <w:qFormat/>
    <w:rsid w:val="00761133"/>
    <w:rPr>
      <w:sz w:val="22"/>
      <w:szCs w:val="22"/>
      <w:lang w:eastAsia="en-US"/>
    </w:rPr>
  </w:style>
  <w:style w:type="paragraph" w:styleId="31">
    <w:name w:val="Body Text Indent 3"/>
    <w:basedOn w:val="a"/>
    <w:link w:val="32"/>
    <w:rsid w:val="00761133"/>
    <w:pPr>
      <w:widowControl w:val="0"/>
      <w:autoSpaceDE w:val="0"/>
      <w:autoSpaceDN w:val="0"/>
      <w:adjustRightInd w:val="0"/>
      <w:spacing w:after="120" w:line="300" w:lineRule="auto"/>
      <w:ind w:left="283"/>
      <w:jc w:val="both"/>
    </w:pPr>
    <w:rPr>
      <w:rFonts w:ascii="Times New Roman" w:eastAsia="Times New Roman" w:hAnsi="Times New Roman"/>
      <w:sz w:val="16"/>
      <w:szCs w:val="16"/>
      <w:lang w:val="uk-UA" w:eastAsia="ru-RU"/>
    </w:rPr>
  </w:style>
  <w:style w:type="character" w:customStyle="1" w:styleId="32">
    <w:name w:val="Основной текст с отступом 3 Знак"/>
    <w:link w:val="31"/>
    <w:rsid w:val="00761133"/>
    <w:rPr>
      <w:rFonts w:ascii="Times New Roman" w:eastAsia="Times New Roman" w:hAnsi="Times New Roman" w:cs="Times New Roman"/>
      <w:sz w:val="16"/>
      <w:szCs w:val="16"/>
      <w:lang w:eastAsia="ru-RU"/>
    </w:rPr>
  </w:style>
  <w:style w:type="paragraph" w:customStyle="1" w:styleId="FR2">
    <w:name w:val="FR2"/>
    <w:rsid w:val="00761133"/>
    <w:pPr>
      <w:widowControl w:val="0"/>
      <w:spacing w:line="360" w:lineRule="auto"/>
    </w:pPr>
    <w:rPr>
      <w:rFonts w:ascii="Arial" w:eastAsia="Times New Roman" w:hAnsi="Arial"/>
      <w:snapToGrid w:val="0"/>
      <w:sz w:val="24"/>
    </w:rPr>
  </w:style>
  <w:style w:type="paragraph" w:customStyle="1" w:styleId="Iauiue1">
    <w:name w:val="Iau?iue1"/>
    <w:rsid w:val="00761133"/>
    <w:rPr>
      <w:rFonts w:ascii="Times New Roman" w:eastAsia="Times New Roman" w:hAnsi="Times New Roman"/>
    </w:rPr>
  </w:style>
  <w:style w:type="paragraph" w:customStyle="1" w:styleId="2">
    <w:name w:val="Обычный2"/>
    <w:next w:val="a"/>
    <w:rsid w:val="002C10E1"/>
    <w:pPr>
      <w:widowControl w:val="0"/>
      <w:autoSpaceDE w:val="0"/>
      <w:autoSpaceDN w:val="0"/>
    </w:pPr>
    <w:rPr>
      <w:rFonts w:ascii="Times New Roman" w:eastAsia="Times New Roman" w:hAnsi="Times New Roman"/>
      <w:noProof/>
      <w:lang w:val="en-US"/>
    </w:rPr>
  </w:style>
  <w:style w:type="paragraph" w:styleId="ad">
    <w:name w:val="Subtitle"/>
    <w:basedOn w:val="a"/>
    <w:link w:val="ae"/>
    <w:qFormat/>
    <w:rsid w:val="00D46B0B"/>
    <w:pPr>
      <w:spacing w:after="0" w:line="240" w:lineRule="auto"/>
      <w:jc w:val="center"/>
    </w:pPr>
    <w:rPr>
      <w:rFonts w:ascii="Times New Roman" w:eastAsia="Times New Roman" w:hAnsi="Times New Roman"/>
      <w:b/>
      <w:sz w:val="28"/>
      <w:szCs w:val="20"/>
      <w:lang w:val="uk-UA" w:eastAsia="ru-RU"/>
    </w:rPr>
  </w:style>
  <w:style w:type="character" w:customStyle="1" w:styleId="ae">
    <w:name w:val="Подзаголовок Знак"/>
    <w:link w:val="ad"/>
    <w:rsid w:val="00D46B0B"/>
    <w:rPr>
      <w:rFonts w:ascii="Times New Roman" w:eastAsia="Times New Roman" w:hAnsi="Times New Roman" w:cs="Times New Roman"/>
      <w:b/>
      <w:sz w:val="28"/>
      <w:szCs w:val="20"/>
      <w:lang w:eastAsia="ru-RU"/>
    </w:rPr>
  </w:style>
  <w:style w:type="paragraph" w:customStyle="1" w:styleId="13">
    <w:name w:val="Обычный1"/>
    <w:rsid w:val="0041162E"/>
    <w:pPr>
      <w:widowControl w:val="0"/>
    </w:pPr>
    <w:rPr>
      <w:rFonts w:ascii="Times New Roman" w:eastAsia="Times New Roman" w:hAnsi="Times New Roman"/>
      <w:snapToGrid w:val="0"/>
    </w:rPr>
  </w:style>
  <w:style w:type="character" w:customStyle="1" w:styleId="shorttext">
    <w:name w:val="short_text"/>
    <w:rsid w:val="0041162E"/>
  </w:style>
  <w:style w:type="character" w:styleId="af">
    <w:name w:val="Hyperlink"/>
    <w:rsid w:val="00575348"/>
    <w:rPr>
      <w:color w:val="0000FF"/>
      <w:u w:val="single"/>
    </w:rPr>
  </w:style>
  <w:style w:type="paragraph" w:customStyle="1" w:styleId="msonormalmailrucssattributepostfix">
    <w:name w:val="msonormal_mailru_css_attribute_postfix"/>
    <w:basedOn w:val="a"/>
    <w:rsid w:val="00575348"/>
    <w:pPr>
      <w:spacing w:before="100" w:beforeAutospacing="1" w:after="100" w:afterAutospacing="1" w:line="240" w:lineRule="auto"/>
    </w:pPr>
    <w:rPr>
      <w:rFonts w:ascii="Times New Roman" w:hAnsi="Times New Roman"/>
      <w:sz w:val="24"/>
      <w:szCs w:val="24"/>
      <w:lang w:val="uk-UA" w:eastAsia="uk-UA"/>
    </w:rPr>
  </w:style>
  <w:style w:type="character" w:styleId="af0">
    <w:name w:val="Emphasis"/>
    <w:uiPriority w:val="20"/>
    <w:qFormat/>
    <w:rsid w:val="00575348"/>
    <w:rPr>
      <w:i/>
      <w:iCs/>
    </w:rPr>
  </w:style>
  <w:style w:type="paragraph" w:customStyle="1" w:styleId="20">
    <w:name w:val="Звичайний2"/>
    <w:rsid w:val="005A6639"/>
    <w:pPr>
      <w:widowControl w:val="0"/>
    </w:pPr>
    <w:rPr>
      <w:rFonts w:ascii="Times New Roman" w:eastAsia="Times New Roman" w:hAnsi="Times New Roman"/>
      <w:snapToGrid w:val="0"/>
    </w:rPr>
  </w:style>
  <w:style w:type="paragraph" w:styleId="af1">
    <w:name w:val="header"/>
    <w:aliases w:val=" Char,Char"/>
    <w:basedOn w:val="a"/>
    <w:link w:val="af2"/>
    <w:unhideWhenUsed/>
    <w:rsid w:val="00D275FC"/>
    <w:pPr>
      <w:tabs>
        <w:tab w:val="center" w:pos="4677"/>
        <w:tab w:val="right" w:pos="9355"/>
      </w:tabs>
      <w:spacing w:after="0" w:line="240" w:lineRule="auto"/>
    </w:pPr>
  </w:style>
  <w:style w:type="character" w:customStyle="1" w:styleId="af2">
    <w:name w:val="Верхний колонтитул Знак"/>
    <w:aliases w:val=" Char Знак,Char Знак"/>
    <w:link w:val="af1"/>
    <w:rsid w:val="00D275FC"/>
    <w:rPr>
      <w:lang w:val="ru-RU"/>
    </w:rPr>
  </w:style>
  <w:style w:type="paragraph" w:styleId="af3">
    <w:name w:val="footer"/>
    <w:basedOn w:val="a"/>
    <w:link w:val="af4"/>
    <w:uiPriority w:val="99"/>
    <w:unhideWhenUsed/>
    <w:rsid w:val="00D275FC"/>
    <w:pPr>
      <w:tabs>
        <w:tab w:val="center" w:pos="4677"/>
        <w:tab w:val="right" w:pos="9355"/>
      </w:tabs>
      <w:spacing w:after="0" w:line="240" w:lineRule="auto"/>
    </w:pPr>
  </w:style>
  <w:style w:type="character" w:customStyle="1" w:styleId="af4">
    <w:name w:val="Нижний колонтитул Знак"/>
    <w:link w:val="af3"/>
    <w:uiPriority w:val="99"/>
    <w:rsid w:val="00D275FC"/>
    <w:rPr>
      <w:lang w:val="ru-RU"/>
    </w:rPr>
  </w:style>
  <w:style w:type="paragraph" w:styleId="af5">
    <w:name w:val="Title"/>
    <w:basedOn w:val="a"/>
    <w:next w:val="a"/>
    <w:link w:val="af6"/>
    <w:uiPriority w:val="10"/>
    <w:qFormat/>
    <w:rsid w:val="00900B3C"/>
    <w:pPr>
      <w:pBdr>
        <w:bottom w:val="single" w:sz="8" w:space="4" w:color="4F81BD"/>
      </w:pBdr>
      <w:spacing w:after="300" w:line="240" w:lineRule="auto"/>
      <w:contextualSpacing/>
    </w:pPr>
    <w:rPr>
      <w:rFonts w:ascii="Consolas" w:eastAsia="Consolas" w:hAnsi="Consolas" w:cs="Consolas"/>
      <w:sz w:val="20"/>
      <w:szCs w:val="20"/>
      <w:lang w:eastAsia="ru-RU"/>
    </w:rPr>
  </w:style>
  <w:style w:type="character" w:customStyle="1" w:styleId="af6">
    <w:name w:val="Заголовок Знак"/>
    <w:link w:val="af5"/>
    <w:uiPriority w:val="10"/>
    <w:rsid w:val="00900B3C"/>
    <w:rPr>
      <w:rFonts w:ascii="Consolas" w:eastAsia="Consolas" w:hAnsi="Consolas" w:cs="Consolas"/>
    </w:rPr>
  </w:style>
  <w:style w:type="character" w:styleId="af7">
    <w:name w:val="annotation reference"/>
    <w:uiPriority w:val="99"/>
    <w:rsid w:val="007D0E84"/>
    <w:rPr>
      <w:sz w:val="16"/>
      <w:szCs w:val="16"/>
    </w:rPr>
  </w:style>
  <w:style w:type="paragraph" w:styleId="af8">
    <w:name w:val="annotation text"/>
    <w:basedOn w:val="a"/>
    <w:link w:val="af9"/>
    <w:rsid w:val="007D0E84"/>
    <w:pPr>
      <w:spacing w:after="0" w:line="240" w:lineRule="auto"/>
    </w:pPr>
    <w:rPr>
      <w:rFonts w:ascii="Times New Roman" w:eastAsia="Times New Roman" w:hAnsi="Times New Roman" w:cs="Arial Unicode MS"/>
      <w:sz w:val="20"/>
      <w:szCs w:val="20"/>
      <w:lang w:val="en-GB" w:eastAsia="hu-HU" w:bidi="ml-IN"/>
    </w:rPr>
  </w:style>
  <w:style w:type="character" w:customStyle="1" w:styleId="af9">
    <w:name w:val="Текст примечания Знак"/>
    <w:link w:val="af8"/>
    <w:rsid w:val="007D0E84"/>
    <w:rPr>
      <w:rFonts w:ascii="Times New Roman" w:eastAsia="Times New Roman" w:hAnsi="Times New Roman" w:cs="Arial Unicode MS"/>
      <w:lang w:val="en-GB" w:eastAsia="hu-HU" w:bidi="ml-IN"/>
    </w:rPr>
  </w:style>
  <w:style w:type="paragraph" w:customStyle="1" w:styleId="Default">
    <w:name w:val="Default"/>
    <w:rsid w:val="000E01AB"/>
    <w:pPr>
      <w:autoSpaceDE w:val="0"/>
      <w:autoSpaceDN w:val="0"/>
      <w:adjustRightInd w:val="0"/>
    </w:pPr>
    <w:rPr>
      <w:rFonts w:ascii="Times New Roman" w:eastAsia="Times New Roman" w:hAnsi="Times New Roman"/>
      <w:color w:val="000000"/>
      <w:sz w:val="24"/>
      <w:szCs w:val="24"/>
      <w:lang w:eastAsia="hu-HU"/>
    </w:rPr>
  </w:style>
  <w:style w:type="paragraph" w:customStyle="1" w:styleId="Style5">
    <w:name w:val="Style5"/>
    <w:basedOn w:val="a"/>
    <w:uiPriority w:val="99"/>
    <w:rsid w:val="009F5A85"/>
    <w:pPr>
      <w:widowControl w:val="0"/>
      <w:autoSpaceDE w:val="0"/>
      <w:autoSpaceDN w:val="0"/>
      <w:adjustRightInd w:val="0"/>
      <w:spacing w:after="0" w:line="274" w:lineRule="exact"/>
      <w:jc w:val="both"/>
    </w:pPr>
    <w:rPr>
      <w:rFonts w:ascii="Times New Roman" w:eastAsia="Times New Roman" w:hAnsi="Times New Roman"/>
      <w:sz w:val="24"/>
      <w:szCs w:val="24"/>
      <w:lang w:eastAsia="ru-RU"/>
    </w:rPr>
  </w:style>
  <w:style w:type="character" w:customStyle="1" w:styleId="FontStyle20">
    <w:name w:val="Font Style20"/>
    <w:uiPriority w:val="99"/>
    <w:rsid w:val="009F5A85"/>
    <w:rPr>
      <w:rFonts w:ascii="Times New Roman" w:hAnsi="Times New Roman" w:cs="Times New Roman"/>
      <w:sz w:val="22"/>
      <w:szCs w:val="22"/>
    </w:rPr>
  </w:style>
  <w:style w:type="paragraph" w:customStyle="1" w:styleId="Style7">
    <w:name w:val="Style7"/>
    <w:basedOn w:val="a"/>
    <w:uiPriority w:val="99"/>
    <w:rsid w:val="000A15B0"/>
    <w:pPr>
      <w:widowControl w:val="0"/>
      <w:autoSpaceDE w:val="0"/>
      <w:autoSpaceDN w:val="0"/>
      <w:adjustRightInd w:val="0"/>
      <w:spacing w:after="0" w:line="274" w:lineRule="exact"/>
    </w:pPr>
    <w:rPr>
      <w:rFonts w:ascii="Times New Roman" w:eastAsia="Times New Roman" w:hAnsi="Times New Roman"/>
      <w:sz w:val="24"/>
      <w:szCs w:val="24"/>
      <w:lang w:eastAsia="ru-RU"/>
    </w:rPr>
  </w:style>
  <w:style w:type="character" w:customStyle="1" w:styleId="FontStyle19">
    <w:name w:val="Font Style19"/>
    <w:uiPriority w:val="99"/>
    <w:rsid w:val="000A15B0"/>
    <w:rPr>
      <w:rFonts w:ascii="Times New Roman" w:hAnsi="Times New Roman" w:cs="Times New Roman"/>
      <w:i/>
      <w:iCs/>
      <w:sz w:val="22"/>
      <w:szCs w:val="22"/>
    </w:rPr>
  </w:style>
  <w:style w:type="paragraph" w:customStyle="1" w:styleId="Style14">
    <w:name w:val="Style14"/>
    <w:basedOn w:val="a"/>
    <w:uiPriority w:val="99"/>
    <w:rsid w:val="000A15B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8">
    <w:name w:val="Font Style18"/>
    <w:uiPriority w:val="99"/>
    <w:rsid w:val="000A15B0"/>
    <w:rPr>
      <w:rFonts w:ascii="Times New Roman" w:hAnsi="Times New Roman" w:cs="Times New Roman"/>
      <w:b/>
      <w:bCs/>
      <w:i/>
      <w:iCs/>
      <w:sz w:val="22"/>
      <w:szCs w:val="22"/>
    </w:rPr>
  </w:style>
  <w:style w:type="paragraph" w:customStyle="1" w:styleId="Normal1">
    <w:name w:val="Normal1"/>
    <w:rsid w:val="00E2744C"/>
    <w:rPr>
      <w:rFonts w:ascii="Times New Roman" w:eastAsia="Times New Roman" w:hAnsi="Times New Roman"/>
      <w:i/>
      <w:snapToGrid w:val="0"/>
    </w:rPr>
  </w:style>
  <w:style w:type="character" w:customStyle="1" w:styleId="14">
    <w:name w:val="Неразрешенное упоминание1"/>
    <w:uiPriority w:val="99"/>
    <w:semiHidden/>
    <w:unhideWhenUsed/>
    <w:rsid w:val="00BB6FE1"/>
    <w:rPr>
      <w:color w:val="605E5C"/>
      <w:shd w:val="clear" w:color="auto" w:fill="E1DFDD"/>
    </w:rPr>
  </w:style>
  <w:style w:type="paragraph" w:styleId="HTML">
    <w:name w:val="HTML Preformatted"/>
    <w:basedOn w:val="a"/>
    <w:link w:val="HTML0"/>
    <w:uiPriority w:val="99"/>
    <w:unhideWhenUsed/>
    <w:rsid w:val="007076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link w:val="HTML"/>
    <w:uiPriority w:val="99"/>
    <w:rsid w:val="007076BF"/>
    <w:rPr>
      <w:rFonts w:ascii="Courier New" w:eastAsia="Times New Roman" w:hAnsi="Courier New" w:cs="Courier New"/>
    </w:rPr>
  </w:style>
  <w:style w:type="paragraph" w:styleId="21">
    <w:name w:val="Body Text 2"/>
    <w:basedOn w:val="a"/>
    <w:link w:val="22"/>
    <w:uiPriority w:val="99"/>
    <w:semiHidden/>
    <w:unhideWhenUsed/>
    <w:rsid w:val="00C46A6E"/>
    <w:pPr>
      <w:spacing w:after="120" w:line="480" w:lineRule="auto"/>
    </w:pPr>
  </w:style>
  <w:style w:type="character" w:customStyle="1" w:styleId="22">
    <w:name w:val="Основной текст 2 Знак"/>
    <w:link w:val="21"/>
    <w:uiPriority w:val="99"/>
    <w:semiHidden/>
    <w:rsid w:val="00C46A6E"/>
    <w:rPr>
      <w:sz w:val="22"/>
      <w:szCs w:val="22"/>
      <w:lang w:eastAsia="en-US"/>
    </w:rPr>
  </w:style>
  <w:style w:type="character" w:customStyle="1" w:styleId="23">
    <w:name w:val="Неразрешенное упоминание2"/>
    <w:basedOn w:val="a0"/>
    <w:uiPriority w:val="99"/>
    <w:semiHidden/>
    <w:unhideWhenUsed/>
    <w:rsid w:val="00AE39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dda.kz"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dda.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hv@kusum.k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kusum.com" TargetMode="External"/><Relationship Id="rId4" Type="http://schemas.openxmlformats.org/officeDocument/2006/relationships/settings" Target="settings.xml"/><Relationship Id="rId9" Type="http://schemas.openxmlformats.org/officeDocument/2006/relationships/hyperlink" Target="http://ru.wikipedia.org/wiki/%D0%9C%D0%B5%D1%82%D0%B0%D0%B1%D0%BE%D0%BB%D0%B8%D0%B7%D0%BC"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DEBA09-4603-4E64-92F3-0CEE9C5C6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2067</Words>
  <Characters>11787</Characters>
  <Application>Microsoft Office Word</Application>
  <DocSecurity>0</DocSecurity>
  <Lines>98</Lines>
  <Paragraphs>27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JSC Farmak</Company>
  <LinksUpToDate>false</LinksUpToDate>
  <CharactersWithSpaces>13827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Liliia O. Ovsiannikova</dc:creator>
  <cp:lastModifiedBy>Гулжан К. Ермаханова</cp:lastModifiedBy>
  <cp:revision>3</cp:revision>
  <cp:lastPrinted>2019-11-07T05:05:00Z</cp:lastPrinted>
  <dcterms:created xsi:type="dcterms:W3CDTF">2026-01-28T03:53:00Z</dcterms:created>
  <dcterms:modified xsi:type="dcterms:W3CDTF">2026-01-28T04:34:00Z</dcterms:modified>
</cp:coreProperties>
</file>